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5F" w:rsidRPr="00A11C4D" w:rsidRDefault="00011C5F">
      <w:pPr>
        <w:spacing w:before="5" w:line="170" w:lineRule="exact"/>
        <w:rPr>
          <w:sz w:val="17"/>
          <w:szCs w:val="17"/>
          <w:lang w:val="pt-PT"/>
        </w:rPr>
      </w:pPr>
      <w:bookmarkStart w:id="0" w:name="_GoBack"/>
      <w:bookmarkEnd w:id="0"/>
    </w:p>
    <w:p w:rsidR="00011C5F" w:rsidRPr="00A11C4D" w:rsidRDefault="00011C5F">
      <w:pPr>
        <w:spacing w:line="200" w:lineRule="exact"/>
        <w:rPr>
          <w:sz w:val="20"/>
          <w:szCs w:val="20"/>
          <w:lang w:val="pt-PT"/>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237B80" w:rsidRPr="00237B80" w:rsidTr="00237B80">
        <w:trPr>
          <w:trHeight w:val="567"/>
        </w:trPr>
        <w:tc>
          <w:tcPr>
            <w:tcW w:w="10031" w:type="dxa"/>
            <w:tcBorders>
              <w:bottom w:val="single" w:sz="4" w:space="0" w:color="auto"/>
            </w:tcBorders>
            <w:vAlign w:val="center"/>
          </w:tcPr>
          <w:p w:rsidR="00237B80" w:rsidRPr="00BA52AD" w:rsidRDefault="00237B80" w:rsidP="003463F9">
            <w:pPr>
              <w:rPr>
                <w:rFonts w:ascii="Arial" w:hAnsi="Arial" w:cs="Arial"/>
                <w:b/>
                <w:sz w:val="24"/>
                <w:szCs w:val="24"/>
              </w:rPr>
            </w:pPr>
            <w:r w:rsidRPr="00BA52AD">
              <w:rPr>
                <w:rFonts w:ascii="Arial" w:hAnsi="Arial" w:cs="Arial"/>
                <w:b/>
                <w:sz w:val="24"/>
                <w:szCs w:val="24"/>
              </w:rPr>
              <w:t>I</w:t>
            </w:r>
            <w:r>
              <w:rPr>
                <w:rFonts w:ascii="Arial" w:hAnsi="Arial" w:cs="Arial"/>
                <w:b/>
                <w:sz w:val="24"/>
                <w:szCs w:val="24"/>
              </w:rPr>
              <w:t>nformação</w:t>
            </w:r>
            <w:r w:rsidR="00684FC9">
              <w:rPr>
                <w:rFonts w:ascii="Arial" w:hAnsi="Arial" w:cs="Arial"/>
                <w:b/>
                <w:sz w:val="24"/>
                <w:szCs w:val="24"/>
              </w:rPr>
              <w:t xml:space="preserve"> </w:t>
            </w:r>
            <w:r w:rsidRPr="00BA52AD">
              <w:rPr>
                <w:rFonts w:ascii="Arial" w:hAnsi="Arial" w:cs="Arial"/>
                <w:b/>
                <w:sz w:val="24"/>
                <w:szCs w:val="24"/>
              </w:rPr>
              <w:t>-</w:t>
            </w:r>
            <w:r w:rsidR="00684FC9">
              <w:rPr>
                <w:rFonts w:ascii="Arial" w:hAnsi="Arial" w:cs="Arial"/>
                <w:b/>
                <w:sz w:val="24"/>
                <w:szCs w:val="24"/>
              </w:rPr>
              <w:t xml:space="preserve"> </w:t>
            </w:r>
            <w:r w:rsidRPr="00BA52AD">
              <w:rPr>
                <w:rFonts w:ascii="Arial" w:hAnsi="Arial" w:cs="Arial"/>
                <w:b/>
                <w:sz w:val="24"/>
                <w:szCs w:val="24"/>
              </w:rPr>
              <w:t>P</w:t>
            </w:r>
            <w:r w:rsidR="00DB2407">
              <w:rPr>
                <w:rFonts w:ascii="Arial" w:hAnsi="Arial" w:cs="Arial"/>
                <w:b/>
                <w:sz w:val="24"/>
                <w:szCs w:val="24"/>
              </w:rPr>
              <w:t>rova final a nível de e</w:t>
            </w:r>
            <w:r>
              <w:rPr>
                <w:rFonts w:ascii="Arial" w:hAnsi="Arial" w:cs="Arial"/>
                <w:b/>
                <w:sz w:val="24"/>
                <w:szCs w:val="24"/>
              </w:rPr>
              <w:t>scola</w:t>
            </w:r>
          </w:p>
          <w:p w:rsidR="00237B80" w:rsidRPr="00BA52AD" w:rsidRDefault="00237B80" w:rsidP="003463F9">
            <w:pPr>
              <w:rPr>
                <w:rFonts w:ascii="Arial" w:hAnsi="Arial" w:cs="Arial"/>
                <w:sz w:val="16"/>
                <w:szCs w:val="16"/>
              </w:rPr>
            </w:pPr>
            <w:r w:rsidRPr="00237B80">
              <w:rPr>
                <w:rFonts w:ascii="Arial" w:hAnsi="Arial" w:cs="Arial"/>
                <w:b/>
                <w:sz w:val="24"/>
                <w:szCs w:val="24"/>
              </w:rPr>
              <w:t>M</w:t>
            </w:r>
            <w:r>
              <w:rPr>
                <w:rFonts w:ascii="Arial" w:hAnsi="Arial" w:cs="Arial"/>
                <w:b/>
                <w:sz w:val="24"/>
                <w:szCs w:val="24"/>
              </w:rPr>
              <w:t>ATEMÁTICA</w:t>
            </w:r>
          </w:p>
        </w:tc>
      </w:tr>
      <w:tr w:rsidR="00237B80" w:rsidRPr="00237B80" w:rsidTr="00237B80">
        <w:trPr>
          <w:trHeight w:val="567"/>
        </w:trPr>
        <w:tc>
          <w:tcPr>
            <w:tcW w:w="10031" w:type="dxa"/>
            <w:tcBorders>
              <w:top w:val="single" w:sz="4" w:space="0" w:color="auto"/>
            </w:tcBorders>
            <w:vAlign w:val="center"/>
          </w:tcPr>
          <w:p w:rsidR="00237B80" w:rsidRPr="00BA52AD" w:rsidRDefault="00237B80" w:rsidP="00237B80">
            <w:pPr>
              <w:rPr>
                <w:rFonts w:ascii="Arial" w:hAnsi="Arial" w:cs="Arial"/>
              </w:rPr>
            </w:pPr>
            <w:r w:rsidRPr="00BA52AD">
              <w:rPr>
                <w:rFonts w:ascii="Arial" w:hAnsi="Arial" w:cs="Arial"/>
                <w:sz w:val="24"/>
                <w:szCs w:val="24"/>
              </w:rPr>
              <w:t>Prova</w:t>
            </w:r>
            <w:r>
              <w:rPr>
                <w:rFonts w:ascii="Arial" w:hAnsi="Arial" w:cs="Arial"/>
              </w:rPr>
              <w:t xml:space="preserve"> 82</w:t>
            </w:r>
          </w:p>
        </w:tc>
      </w:tr>
      <w:tr w:rsidR="00237B80" w:rsidRPr="00DB2407" w:rsidTr="00237B80">
        <w:trPr>
          <w:trHeight w:val="567"/>
        </w:trPr>
        <w:tc>
          <w:tcPr>
            <w:tcW w:w="10031" w:type="dxa"/>
            <w:tcBorders>
              <w:top w:val="dashed" w:sz="4" w:space="0" w:color="auto"/>
              <w:bottom w:val="double" w:sz="4" w:space="0" w:color="auto"/>
            </w:tcBorders>
            <w:vAlign w:val="center"/>
          </w:tcPr>
          <w:p w:rsidR="00237B80" w:rsidRDefault="00237B80" w:rsidP="00237B80">
            <w:r>
              <w:t xml:space="preserve">3.º Ciclo do Ensino Básico </w:t>
            </w:r>
          </w:p>
        </w:tc>
      </w:tr>
    </w:tbl>
    <w:p w:rsidR="00011C5F" w:rsidRPr="00237B80" w:rsidRDefault="00011C5F">
      <w:pPr>
        <w:spacing w:before="5" w:line="180" w:lineRule="exact"/>
        <w:rPr>
          <w:sz w:val="18"/>
          <w:szCs w:val="18"/>
          <w:lang w:val="pt-PT"/>
        </w:rPr>
      </w:pPr>
    </w:p>
    <w:p w:rsidR="00011C5F" w:rsidRPr="00237B80" w:rsidRDefault="00011C5F">
      <w:pPr>
        <w:spacing w:line="200" w:lineRule="exact"/>
        <w:rPr>
          <w:sz w:val="20"/>
          <w:szCs w:val="20"/>
          <w:lang w:val="pt-PT"/>
        </w:rPr>
      </w:pPr>
    </w:p>
    <w:p w:rsidR="00011C5F" w:rsidRPr="00237B80" w:rsidRDefault="00011C5F">
      <w:pPr>
        <w:spacing w:line="200" w:lineRule="exact"/>
        <w:rPr>
          <w:sz w:val="20"/>
          <w:szCs w:val="20"/>
          <w:lang w:val="pt-PT"/>
        </w:rPr>
      </w:pPr>
    </w:p>
    <w:p w:rsidR="00011C5F" w:rsidRPr="00B24D7D" w:rsidRDefault="00052F07">
      <w:pPr>
        <w:numPr>
          <w:ilvl w:val="0"/>
          <w:numId w:val="4"/>
        </w:numPr>
        <w:tabs>
          <w:tab w:val="left" w:pos="1144"/>
        </w:tabs>
        <w:ind w:left="1144"/>
        <w:jc w:val="left"/>
        <w:rPr>
          <w:rFonts w:ascii="Calibri" w:eastAsia="Calibri" w:hAnsi="Calibri" w:cs="Calibri"/>
          <w:sz w:val="28"/>
          <w:szCs w:val="28"/>
        </w:rPr>
      </w:pPr>
      <w:r w:rsidRPr="00B24D7D">
        <w:rPr>
          <w:rFonts w:ascii="Calibri" w:eastAsia="Calibri" w:hAnsi="Calibri" w:cs="Calibri"/>
          <w:b/>
          <w:bCs/>
          <w:sz w:val="28"/>
          <w:szCs w:val="28"/>
        </w:rPr>
        <w:t>Introdução</w:t>
      </w:r>
    </w:p>
    <w:p w:rsidR="00011C5F" w:rsidRPr="00B24D7D" w:rsidRDefault="00011C5F">
      <w:pPr>
        <w:spacing w:line="200" w:lineRule="exact"/>
        <w:rPr>
          <w:sz w:val="20"/>
          <w:szCs w:val="20"/>
        </w:rPr>
      </w:pPr>
    </w:p>
    <w:p w:rsidR="005E1AF3" w:rsidRPr="00A11C4D" w:rsidRDefault="005E1AF3" w:rsidP="005E1AF3">
      <w:pPr>
        <w:pStyle w:val="Cabealho3"/>
        <w:spacing w:line="360" w:lineRule="auto"/>
        <w:ind w:left="160" w:right="113" w:firstLine="705"/>
        <w:jc w:val="both"/>
        <w:rPr>
          <w:rFonts w:ascii="Trebuchet MS" w:hAnsi="Trebuchet MS"/>
          <w:lang w:val="pt-PT"/>
        </w:rPr>
      </w:pPr>
      <w:r w:rsidRPr="00A11C4D">
        <w:rPr>
          <w:rFonts w:ascii="Trebuchet MS" w:hAnsi="Trebuchet MS"/>
          <w:lang w:val="pt-PT"/>
        </w:rPr>
        <w:t xml:space="preserve">Este documento tem como </w:t>
      </w:r>
      <w:r w:rsidR="009A1F10">
        <w:rPr>
          <w:rFonts w:ascii="Trebuchet MS" w:hAnsi="Trebuchet MS"/>
          <w:lang w:val="pt-PT"/>
        </w:rPr>
        <w:t>obje</w:t>
      </w:r>
      <w:r w:rsidRPr="00A11C4D">
        <w:rPr>
          <w:rFonts w:ascii="Trebuchet MS" w:hAnsi="Trebuchet MS"/>
          <w:lang w:val="pt-PT"/>
        </w:rPr>
        <w:t>tivo divulgar as características da prova final a nível de escola do 3.º ciclo do ensino básico da disciplina d</w:t>
      </w:r>
      <w:r w:rsidR="007A0715">
        <w:rPr>
          <w:rFonts w:ascii="Trebuchet MS" w:hAnsi="Trebuchet MS"/>
          <w:lang w:val="pt-PT"/>
        </w:rPr>
        <w:t>e Matemática, a realizar em 2018</w:t>
      </w:r>
      <w:r w:rsidRPr="00A11C4D">
        <w:rPr>
          <w:rFonts w:ascii="Trebuchet MS" w:hAnsi="Trebuchet MS"/>
          <w:lang w:val="pt-PT"/>
        </w:rPr>
        <w:t xml:space="preserve"> pelos alunos do 3.º ciclo com necessidades educativas especiais de cará</w:t>
      </w:r>
      <w:r w:rsidR="009A1F10">
        <w:rPr>
          <w:rFonts w:ascii="Trebuchet MS" w:hAnsi="Trebuchet MS"/>
          <w:lang w:val="pt-PT"/>
        </w:rPr>
        <w:t>c</w:t>
      </w:r>
      <w:r w:rsidRPr="00A11C4D">
        <w:rPr>
          <w:rFonts w:ascii="Trebuchet MS" w:hAnsi="Trebuchet MS"/>
          <w:lang w:val="pt-PT"/>
        </w:rPr>
        <w:t>ter permanente do domínio cognitivo que tiveram, ao abrigo dos artigos 18.º e 20.º do Decreto -Lei n.º 3/2008, de 7 de janeiro, adequações curriculares individuais com adequações no processo de avaliação na disciplina de Matemática, constantes do seu programa educativo individual, e se encontram abrangidos pelos planos de estudo instituídos pelo Decreto-Lei n.º 139/2012, de 5 de julho,</w:t>
      </w:r>
      <w:r w:rsidR="00DD6FB4">
        <w:rPr>
          <w:rFonts w:ascii="Trebuchet MS" w:hAnsi="Trebuchet MS"/>
          <w:lang w:val="pt-PT"/>
        </w:rPr>
        <w:t xml:space="preserve"> na sua redação</w:t>
      </w:r>
      <w:r w:rsidR="007A0715">
        <w:rPr>
          <w:rFonts w:ascii="Trebuchet MS" w:hAnsi="Trebuchet MS"/>
          <w:lang w:val="pt-PT"/>
        </w:rPr>
        <w:t xml:space="preserve"> </w:t>
      </w:r>
      <w:r w:rsidR="004A0A49">
        <w:rPr>
          <w:rFonts w:ascii="Trebuchet MS" w:hAnsi="Trebuchet MS"/>
          <w:lang w:val="pt-PT"/>
        </w:rPr>
        <w:t>a</w:t>
      </w:r>
      <w:r w:rsidR="00DD6FB4">
        <w:rPr>
          <w:rFonts w:ascii="Trebuchet MS" w:hAnsi="Trebuchet MS"/>
          <w:lang w:val="pt-PT"/>
        </w:rPr>
        <w:t>tual,</w:t>
      </w:r>
      <w:r w:rsidRPr="00A11C4D">
        <w:rPr>
          <w:rFonts w:ascii="Trebuchet MS" w:hAnsi="Trebuchet MS"/>
          <w:lang w:val="pt-PT"/>
        </w:rPr>
        <w:t xml:space="preserve"> deve também ser conside</w:t>
      </w:r>
      <w:r w:rsidR="00DD6FB4">
        <w:rPr>
          <w:rFonts w:ascii="Trebuchet MS" w:hAnsi="Trebuchet MS"/>
          <w:lang w:val="pt-PT"/>
        </w:rPr>
        <w:t>rado o Despacho Normativo n.º 17-A/2015, de 22</w:t>
      </w:r>
      <w:r w:rsidRPr="00A11C4D">
        <w:rPr>
          <w:rFonts w:ascii="Trebuchet MS" w:hAnsi="Trebuchet MS"/>
          <w:lang w:val="pt-PT"/>
        </w:rPr>
        <w:t xml:space="preserve"> de setembro</w:t>
      </w:r>
      <w:r w:rsidR="004A0A49">
        <w:rPr>
          <w:rFonts w:ascii="Trebuchet MS" w:hAnsi="Trebuchet MS"/>
          <w:lang w:val="pt-PT"/>
        </w:rPr>
        <w:t xml:space="preserve"> e o Despacho N</w:t>
      </w:r>
      <w:r w:rsidR="00DD6FB4">
        <w:rPr>
          <w:rFonts w:ascii="Trebuchet MS" w:hAnsi="Trebuchet MS"/>
          <w:lang w:val="pt-PT"/>
        </w:rPr>
        <w:t>ormativo 1G/2016 de</w:t>
      </w:r>
      <w:r w:rsidR="004A0A49">
        <w:rPr>
          <w:rFonts w:ascii="Trebuchet MS" w:hAnsi="Trebuchet MS"/>
          <w:lang w:val="pt-PT"/>
        </w:rPr>
        <w:t xml:space="preserve"> 6 de Abril</w:t>
      </w:r>
      <w:r w:rsidRPr="00A11C4D">
        <w:rPr>
          <w:rFonts w:ascii="Trebuchet MS" w:hAnsi="Trebuchet MS"/>
          <w:lang w:val="pt-PT"/>
        </w:rPr>
        <w:t>.</w:t>
      </w:r>
    </w:p>
    <w:p w:rsidR="005E1AF3" w:rsidRPr="00A11C4D" w:rsidRDefault="005E1AF3" w:rsidP="005E1AF3">
      <w:pPr>
        <w:pStyle w:val="Cabealho3"/>
        <w:spacing w:line="360" w:lineRule="auto"/>
        <w:ind w:left="160" w:right="113" w:firstLine="705"/>
        <w:jc w:val="both"/>
        <w:rPr>
          <w:rFonts w:ascii="Verdana" w:hAnsi="Verdana"/>
          <w:lang w:val="pt-PT"/>
        </w:rPr>
      </w:pPr>
      <w:r w:rsidRPr="00A11C4D">
        <w:rPr>
          <w:rFonts w:ascii="Trebuchet MS" w:hAnsi="Trebuchet MS"/>
          <w:lang w:val="pt-PT"/>
        </w:rPr>
        <w:t xml:space="preserve">O presente documento </w:t>
      </w:r>
      <w:r w:rsidR="009A1F10">
        <w:rPr>
          <w:rFonts w:ascii="Trebuchet MS" w:hAnsi="Trebuchet MS"/>
          <w:lang w:val="pt-PT"/>
        </w:rPr>
        <w:t>dá a conhecer os seguintes aspe</w:t>
      </w:r>
      <w:r w:rsidRPr="00A11C4D">
        <w:rPr>
          <w:rFonts w:ascii="Trebuchet MS" w:hAnsi="Trebuchet MS"/>
          <w:lang w:val="pt-PT"/>
        </w:rPr>
        <w:t>tos relativos à</w:t>
      </w:r>
      <w:r w:rsidRPr="00A11C4D">
        <w:rPr>
          <w:rFonts w:ascii="Verdana" w:hAnsi="Verdana"/>
          <w:lang w:val="pt-PT"/>
        </w:rPr>
        <w:t xml:space="preserve"> prova:</w:t>
      </w:r>
    </w:p>
    <w:p w:rsidR="00B10D80" w:rsidRPr="00FA0DFF" w:rsidRDefault="006D4A4D" w:rsidP="00A11C4D">
      <w:pPr>
        <w:pStyle w:val="PargrafodaLista"/>
        <w:numPr>
          <w:ilvl w:val="0"/>
          <w:numId w:val="6"/>
        </w:numPr>
        <w:spacing w:line="360" w:lineRule="auto"/>
        <w:ind w:left="1560" w:right="-41" w:hanging="219"/>
        <w:jc w:val="both"/>
        <w:rPr>
          <w:rFonts w:ascii="Trebuchet MS" w:eastAsia="Trebuchet MS" w:hAnsi="Trebuchet MS" w:cs="Trebuchet MS"/>
          <w:sz w:val="24"/>
        </w:rPr>
      </w:pPr>
      <w:r w:rsidRPr="00FA0DFF">
        <w:rPr>
          <w:rFonts w:ascii="Trebuchet MS" w:eastAsia="Trebuchet MS" w:hAnsi="Trebuchet MS" w:cs="Trebuchet MS"/>
          <w:szCs w:val="20"/>
        </w:rPr>
        <w:t>Objeto de avaliação</w:t>
      </w:r>
    </w:p>
    <w:p w:rsidR="00B10D80" w:rsidRPr="00FA0DFF" w:rsidRDefault="006D4A4D" w:rsidP="00A11C4D">
      <w:pPr>
        <w:pStyle w:val="PargrafodaLista"/>
        <w:numPr>
          <w:ilvl w:val="0"/>
          <w:numId w:val="6"/>
        </w:numPr>
        <w:spacing w:line="360" w:lineRule="auto"/>
        <w:ind w:left="1560" w:right="-41" w:hanging="219"/>
        <w:jc w:val="both"/>
        <w:rPr>
          <w:rFonts w:ascii="Trebuchet MS" w:eastAsia="Trebuchet MS" w:hAnsi="Trebuchet MS" w:cs="Trebuchet MS"/>
          <w:sz w:val="24"/>
        </w:rPr>
      </w:pPr>
      <w:r w:rsidRPr="00FA0DFF">
        <w:rPr>
          <w:rFonts w:ascii="Trebuchet MS" w:eastAsia="Trebuchet MS" w:hAnsi="Trebuchet MS" w:cs="Trebuchet MS"/>
          <w:szCs w:val="20"/>
        </w:rPr>
        <w:t>Caracter</w:t>
      </w:r>
      <w:r w:rsidR="00C60AAE">
        <w:rPr>
          <w:rFonts w:ascii="Trebuchet MS" w:eastAsia="Trebuchet MS" w:hAnsi="Trebuchet MS" w:cs="Trebuchet MS"/>
          <w:szCs w:val="20"/>
        </w:rPr>
        <w:t>ísticas e estrutura</w:t>
      </w:r>
    </w:p>
    <w:p w:rsidR="00B10D80" w:rsidRPr="00FA0DFF" w:rsidRDefault="006D4A4D" w:rsidP="00A11C4D">
      <w:pPr>
        <w:pStyle w:val="PargrafodaLista"/>
        <w:numPr>
          <w:ilvl w:val="0"/>
          <w:numId w:val="6"/>
        </w:numPr>
        <w:spacing w:line="360" w:lineRule="auto"/>
        <w:ind w:left="1560" w:right="-41" w:hanging="219"/>
        <w:jc w:val="both"/>
        <w:rPr>
          <w:rFonts w:ascii="Trebuchet MS" w:eastAsia="Trebuchet MS" w:hAnsi="Trebuchet MS" w:cs="Trebuchet MS"/>
          <w:sz w:val="24"/>
        </w:rPr>
      </w:pPr>
      <w:r w:rsidRPr="00FA0DFF">
        <w:rPr>
          <w:rFonts w:ascii="Trebuchet MS" w:eastAsia="Trebuchet MS" w:hAnsi="Trebuchet MS" w:cs="Trebuchet MS"/>
          <w:szCs w:val="20"/>
        </w:rPr>
        <w:t>Critérios</w:t>
      </w:r>
      <w:r w:rsidR="007A0715">
        <w:rPr>
          <w:rFonts w:ascii="Trebuchet MS" w:eastAsia="Trebuchet MS" w:hAnsi="Trebuchet MS" w:cs="Trebuchet MS"/>
          <w:szCs w:val="20"/>
        </w:rPr>
        <w:t xml:space="preserve"> </w:t>
      </w:r>
      <w:r w:rsidRPr="00FA0DFF">
        <w:rPr>
          <w:rFonts w:ascii="Trebuchet MS" w:eastAsia="Trebuchet MS" w:hAnsi="Trebuchet MS" w:cs="Trebuchet MS"/>
          <w:szCs w:val="20"/>
        </w:rPr>
        <w:t>gerais de classificação</w:t>
      </w:r>
    </w:p>
    <w:p w:rsidR="00B10D80" w:rsidRPr="00FA0DFF" w:rsidRDefault="006D4A4D" w:rsidP="00A11C4D">
      <w:pPr>
        <w:pStyle w:val="PargrafodaLista"/>
        <w:numPr>
          <w:ilvl w:val="0"/>
          <w:numId w:val="6"/>
        </w:numPr>
        <w:spacing w:line="360" w:lineRule="auto"/>
        <w:ind w:left="1560" w:right="-41" w:hanging="219"/>
        <w:jc w:val="both"/>
        <w:rPr>
          <w:rFonts w:ascii="Trebuchet MS" w:eastAsia="Trebuchet MS" w:hAnsi="Trebuchet MS" w:cs="Trebuchet MS"/>
          <w:sz w:val="24"/>
        </w:rPr>
      </w:pPr>
      <w:r w:rsidRPr="00FA0DFF">
        <w:rPr>
          <w:rFonts w:ascii="Trebuchet MS" w:eastAsia="Trebuchet MS" w:hAnsi="Trebuchet MS" w:cs="Trebuchet MS"/>
          <w:szCs w:val="20"/>
        </w:rPr>
        <w:t>Material</w:t>
      </w:r>
    </w:p>
    <w:p w:rsidR="006D4A4D" w:rsidRPr="00FA0DFF" w:rsidRDefault="006D4A4D" w:rsidP="00A11C4D">
      <w:pPr>
        <w:pStyle w:val="PargrafodaLista"/>
        <w:numPr>
          <w:ilvl w:val="0"/>
          <w:numId w:val="6"/>
        </w:numPr>
        <w:spacing w:line="360" w:lineRule="auto"/>
        <w:ind w:left="1560" w:right="-41" w:hanging="219"/>
        <w:jc w:val="both"/>
        <w:rPr>
          <w:rFonts w:ascii="Trebuchet MS" w:eastAsia="Trebuchet MS" w:hAnsi="Trebuchet MS" w:cs="Trebuchet MS"/>
          <w:sz w:val="24"/>
        </w:rPr>
      </w:pPr>
      <w:r w:rsidRPr="00FA0DFF">
        <w:rPr>
          <w:rFonts w:ascii="Trebuchet MS" w:eastAsia="Trebuchet MS" w:hAnsi="Trebuchet MS" w:cs="Trebuchet MS"/>
          <w:szCs w:val="20"/>
        </w:rPr>
        <w:t>Duração</w:t>
      </w:r>
    </w:p>
    <w:p w:rsidR="006D4A4D" w:rsidRPr="004A0A49" w:rsidRDefault="006D4A4D" w:rsidP="009A1F10">
      <w:pPr>
        <w:pStyle w:val="Cabealho3"/>
        <w:ind w:left="160" w:right="113" w:firstLine="705"/>
        <w:jc w:val="both"/>
        <w:rPr>
          <w:sz w:val="16"/>
          <w:szCs w:val="16"/>
        </w:rPr>
      </w:pPr>
    </w:p>
    <w:p w:rsidR="00B10D80" w:rsidRPr="004A0A49" w:rsidRDefault="00B10D80" w:rsidP="00B10D80">
      <w:pPr>
        <w:pStyle w:val="Cabealho3"/>
        <w:spacing w:line="276" w:lineRule="auto"/>
        <w:ind w:left="160" w:right="113" w:firstLine="705"/>
        <w:jc w:val="both"/>
        <w:rPr>
          <w:sz w:val="16"/>
          <w:szCs w:val="16"/>
        </w:rPr>
      </w:pPr>
    </w:p>
    <w:p w:rsidR="00011C5F" w:rsidRPr="00B24D7D" w:rsidRDefault="00052F07" w:rsidP="00B10D80">
      <w:pPr>
        <w:numPr>
          <w:ilvl w:val="0"/>
          <w:numId w:val="4"/>
        </w:numPr>
        <w:tabs>
          <w:tab w:val="left" w:pos="1144"/>
        </w:tabs>
        <w:spacing w:line="276" w:lineRule="auto"/>
        <w:ind w:left="1144"/>
        <w:jc w:val="left"/>
        <w:rPr>
          <w:rFonts w:ascii="Calibri" w:eastAsia="Calibri" w:hAnsi="Calibri" w:cs="Calibri"/>
          <w:sz w:val="28"/>
          <w:szCs w:val="28"/>
        </w:rPr>
      </w:pPr>
      <w:r w:rsidRPr="00B24D7D">
        <w:rPr>
          <w:rFonts w:ascii="Calibri" w:eastAsia="Calibri" w:hAnsi="Calibri" w:cs="Calibri"/>
          <w:b/>
          <w:bCs/>
          <w:sz w:val="28"/>
          <w:szCs w:val="28"/>
        </w:rPr>
        <w:t>Objeto</w:t>
      </w:r>
      <w:r w:rsidR="007A0715">
        <w:rPr>
          <w:rFonts w:ascii="Calibri" w:eastAsia="Calibri" w:hAnsi="Calibri" w:cs="Calibri"/>
          <w:b/>
          <w:bCs/>
          <w:sz w:val="28"/>
          <w:szCs w:val="28"/>
        </w:rPr>
        <w:t xml:space="preserve"> </w:t>
      </w:r>
      <w:r w:rsidRPr="00B24D7D">
        <w:rPr>
          <w:rFonts w:ascii="Calibri" w:eastAsia="Calibri" w:hAnsi="Calibri" w:cs="Calibri"/>
          <w:b/>
          <w:bCs/>
          <w:spacing w:val="1"/>
          <w:sz w:val="28"/>
          <w:szCs w:val="28"/>
        </w:rPr>
        <w:t>de</w:t>
      </w:r>
      <w:r w:rsidR="007A0715">
        <w:rPr>
          <w:rFonts w:ascii="Calibri" w:eastAsia="Calibri" w:hAnsi="Calibri" w:cs="Calibri"/>
          <w:b/>
          <w:bCs/>
          <w:spacing w:val="1"/>
          <w:sz w:val="28"/>
          <w:szCs w:val="28"/>
        </w:rPr>
        <w:t xml:space="preserve"> </w:t>
      </w:r>
      <w:r w:rsidRPr="00B24D7D">
        <w:rPr>
          <w:rFonts w:ascii="Calibri" w:eastAsia="Calibri" w:hAnsi="Calibri" w:cs="Calibri"/>
          <w:b/>
          <w:bCs/>
          <w:sz w:val="28"/>
          <w:szCs w:val="28"/>
        </w:rPr>
        <w:t>avaliação</w:t>
      </w:r>
    </w:p>
    <w:p w:rsidR="00BF50DA" w:rsidRDefault="00BF50DA" w:rsidP="00BA0968">
      <w:pPr>
        <w:spacing w:line="360" w:lineRule="auto"/>
        <w:ind w:left="160" w:right="121" w:firstLine="705"/>
        <w:jc w:val="both"/>
        <w:rPr>
          <w:rFonts w:ascii="Trebuchet MS" w:eastAsia="Trebuchet MS" w:hAnsi="Trebuchet MS" w:cs="Trebuchet MS"/>
          <w:szCs w:val="20"/>
          <w:lang w:val="pt-PT"/>
        </w:rPr>
      </w:pPr>
    </w:p>
    <w:p w:rsidR="00BF50DA" w:rsidRDefault="00BF50DA" w:rsidP="00BA0968">
      <w:pPr>
        <w:spacing w:line="360" w:lineRule="auto"/>
        <w:ind w:left="160" w:right="121" w:firstLine="705"/>
        <w:jc w:val="both"/>
        <w:rPr>
          <w:rFonts w:ascii="Trebuchet MS" w:eastAsia="Trebuchet MS" w:hAnsi="Trebuchet MS" w:cs="Trebuchet MS"/>
          <w:szCs w:val="20"/>
          <w:lang w:val="pt-PT"/>
        </w:rPr>
      </w:pPr>
      <w:r>
        <w:rPr>
          <w:rFonts w:ascii="Trebuchet MS" w:eastAsia="Trebuchet MS" w:hAnsi="Trebuchet MS" w:cs="Trebuchet MS"/>
          <w:szCs w:val="20"/>
          <w:lang w:val="pt-PT"/>
        </w:rPr>
        <w:t xml:space="preserve">A prova tem por referência o </w:t>
      </w:r>
      <w:r w:rsidRPr="00BF50DA">
        <w:rPr>
          <w:rFonts w:ascii="Trebuchet MS" w:eastAsia="Trebuchet MS" w:hAnsi="Trebuchet MS" w:cs="Trebuchet MS"/>
          <w:b/>
          <w:szCs w:val="20"/>
          <w:u w:val="single"/>
          <w:lang w:val="pt-PT"/>
        </w:rPr>
        <w:t>Programa de Matemática do Ensino Básico</w:t>
      </w:r>
      <w:r>
        <w:rPr>
          <w:rFonts w:ascii="Trebuchet MS" w:eastAsia="Trebuchet MS" w:hAnsi="Trebuchet MS" w:cs="Trebuchet MS"/>
          <w:szCs w:val="20"/>
          <w:lang w:val="pt-PT"/>
        </w:rPr>
        <w:t xml:space="preserve">, aplicando-se supletivamente as </w:t>
      </w:r>
      <w:r w:rsidRPr="00BF50DA">
        <w:rPr>
          <w:rFonts w:ascii="Trebuchet MS" w:eastAsia="Trebuchet MS" w:hAnsi="Trebuchet MS" w:cs="Trebuchet MS"/>
          <w:b/>
          <w:szCs w:val="20"/>
          <w:u w:val="single"/>
          <w:lang w:val="pt-PT"/>
        </w:rPr>
        <w:t>Metas Curriculares de Matemática</w:t>
      </w:r>
      <w:r>
        <w:rPr>
          <w:rFonts w:ascii="Trebuchet MS" w:eastAsia="Trebuchet MS" w:hAnsi="Trebuchet MS" w:cs="Trebuchet MS"/>
          <w:szCs w:val="20"/>
          <w:lang w:val="pt-PT"/>
        </w:rPr>
        <w:t>, e permite avaliar a aprendizagem passível de avaliação numa prova escrita de duração limitada.</w:t>
      </w:r>
    </w:p>
    <w:p w:rsidR="00237B80" w:rsidRDefault="00237B80" w:rsidP="00BA0968">
      <w:pPr>
        <w:spacing w:line="360" w:lineRule="auto"/>
        <w:ind w:left="160" w:right="121" w:firstLine="705"/>
        <w:jc w:val="both"/>
        <w:rPr>
          <w:rFonts w:ascii="Trebuchet MS" w:eastAsia="Trebuchet MS" w:hAnsi="Trebuchet MS" w:cs="Trebuchet MS"/>
          <w:szCs w:val="20"/>
          <w:lang w:val="pt-PT"/>
        </w:rPr>
      </w:pPr>
    </w:p>
    <w:p w:rsidR="0089048B" w:rsidRPr="00B24D7D" w:rsidRDefault="00C60AAE" w:rsidP="0089048B">
      <w:pPr>
        <w:numPr>
          <w:ilvl w:val="0"/>
          <w:numId w:val="4"/>
        </w:numPr>
        <w:tabs>
          <w:tab w:val="left" w:pos="1144"/>
        </w:tabs>
        <w:spacing w:line="276" w:lineRule="auto"/>
        <w:ind w:left="1144"/>
        <w:jc w:val="left"/>
        <w:rPr>
          <w:rFonts w:ascii="Calibri" w:eastAsia="Calibri" w:hAnsi="Calibri" w:cs="Calibri"/>
          <w:b/>
          <w:bCs/>
          <w:sz w:val="28"/>
          <w:szCs w:val="28"/>
        </w:rPr>
      </w:pPr>
      <w:r w:rsidRPr="00C60AAE">
        <w:rPr>
          <w:rFonts w:ascii="Calibri" w:eastAsia="Calibri" w:hAnsi="Calibri" w:cs="Calibri"/>
          <w:b/>
          <w:bCs/>
          <w:sz w:val="28"/>
          <w:szCs w:val="28"/>
        </w:rPr>
        <w:t>Características e estrutura</w:t>
      </w:r>
    </w:p>
    <w:p w:rsidR="0089048B" w:rsidRPr="00237B80" w:rsidRDefault="0089048B" w:rsidP="00237B80">
      <w:pPr>
        <w:spacing w:line="360" w:lineRule="auto"/>
        <w:ind w:left="160" w:right="121" w:firstLine="705"/>
        <w:jc w:val="both"/>
        <w:rPr>
          <w:rFonts w:ascii="Trebuchet MS" w:eastAsia="Trebuchet MS" w:hAnsi="Trebuchet MS" w:cs="Trebuchet MS"/>
          <w:szCs w:val="20"/>
          <w:lang w:val="pt-PT"/>
        </w:rPr>
      </w:pPr>
    </w:p>
    <w:p w:rsidR="0089048B" w:rsidRPr="00A11C4D" w:rsidRDefault="00BF50DA" w:rsidP="00BA0968">
      <w:pPr>
        <w:pStyle w:val="Cabealho3"/>
        <w:spacing w:line="360" w:lineRule="auto"/>
        <w:ind w:left="160" w:right="113" w:firstLine="705"/>
        <w:jc w:val="both"/>
        <w:rPr>
          <w:rFonts w:ascii="Trebuchet MS" w:eastAsia="Trebuchet MS" w:hAnsi="Trebuchet MS" w:cs="Trebuchet MS"/>
          <w:sz w:val="24"/>
          <w:lang w:val="pt-PT"/>
        </w:rPr>
      </w:pPr>
      <w:r>
        <w:rPr>
          <w:rFonts w:ascii="Trebuchet MS" w:eastAsia="Trebuchet MS" w:hAnsi="Trebuchet MS" w:cs="Trebuchet MS"/>
          <w:szCs w:val="20"/>
          <w:lang w:val="pt-PT"/>
        </w:rPr>
        <w:t>A prova é constituída por dois cadernos (Caderno 1 e Caderno 2), sendo permitido o uso de calculadora apenas no caderno 1.</w:t>
      </w:r>
    </w:p>
    <w:p w:rsidR="0089048B" w:rsidRPr="00A11C4D" w:rsidRDefault="0089048B" w:rsidP="0089048B">
      <w:pPr>
        <w:spacing w:before="10" w:line="276" w:lineRule="auto"/>
        <w:rPr>
          <w:sz w:val="13"/>
          <w:szCs w:val="13"/>
          <w:lang w:val="pt-PT"/>
        </w:rPr>
      </w:pPr>
    </w:p>
    <w:p w:rsidR="00FA7DDD" w:rsidRPr="004A0A49" w:rsidRDefault="00FA7DDD" w:rsidP="004A0A49">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 xml:space="preserve">A prova reflete uma visão integradora e articulada dos diferentes conteúdos </w:t>
      </w:r>
      <w:r w:rsidRPr="00A11C4D">
        <w:rPr>
          <w:rFonts w:ascii="Trebuchet MS" w:eastAsia="Trebuchet MS" w:hAnsi="Trebuchet MS" w:cs="Trebuchet MS"/>
          <w:szCs w:val="20"/>
          <w:lang w:val="pt-PT"/>
        </w:rPr>
        <w:lastRenderedPageBreak/>
        <w:t>programáticos da disciplina.</w:t>
      </w:r>
    </w:p>
    <w:p w:rsidR="0089048B" w:rsidRPr="00A11C4D" w:rsidRDefault="0089048B" w:rsidP="00BA0968">
      <w:pPr>
        <w:pStyle w:val="Cabealho3"/>
        <w:spacing w:line="360" w:lineRule="auto"/>
        <w:ind w:left="160" w:right="113" w:firstLine="705"/>
        <w:jc w:val="both"/>
        <w:rPr>
          <w:rFonts w:ascii="Trebuchet MS" w:eastAsia="Trebuchet MS" w:hAnsi="Trebuchet MS" w:cs="Trebuchet MS"/>
          <w:sz w:val="24"/>
          <w:lang w:val="pt-PT"/>
        </w:rPr>
      </w:pPr>
      <w:r w:rsidRPr="00A11C4D">
        <w:rPr>
          <w:rFonts w:ascii="Trebuchet MS" w:eastAsia="Trebuchet MS" w:hAnsi="Trebuchet MS" w:cs="Trebuchet MS"/>
          <w:szCs w:val="20"/>
          <w:lang w:val="pt-PT"/>
        </w:rPr>
        <w:t>Os</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itens</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podem</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ter</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como</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suporte</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um</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ou</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mais</w:t>
      </w:r>
      <w:r w:rsidR="00237B80">
        <w:rPr>
          <w:rFonts w:ascii="Trebuchet MS" w:eastAsia="Trebuchet MS" w:hAnsi="Trebuchet MS" w:cs="Trebuchet MS"/>
          <w:szCs w:val="20"/>
          <w:lang w:val="pt-PT"/>
        </w:rPr>
        <w:t xml:space="preserve"> documentos, como </w:t>
      </w:r>
      <w:r w:rsidRPr="00A11C4D">
        <w:rPr>
          <w:rFonts w:ascii="Trebuchet MS" w:eastAsia="Trebuchet MS" w:hAnsi="Trebuchet MS" w:cs="Trebuchet MS"/>
          <w:szCs w:val="20"/>
          <w:lang w:val="pt-PT"/>
        </w:rPr>
        <w:t>por</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exemplo,</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textos,</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tabelas, figuras e gráficos.</w:t>
      </w:r>
    </w:p>
    <w:p w:rsidR="0089048B" w:rsidRPr="00A11C4D" w:rsidRDefault="0089048B" w:rsidP="0089048B">
      <w:pPr>
        <w:spacing w:before="10" w:line="276" w:lineRule="auto"/>
        <w:rPr>
          <w:sz w:val="13"/>
          <w:szCs w:val="13"/>
          <w:lang w:val="pt-PT"/>
        </w:rPr>
      </w:pPr>
    </w:p>
    <w:p w:rsidR="0089048B" w:rsidRPr="00A11C4D" w:rsidRDefault="0089048B" w:rsidP="00E47F29">
      <w:pPr>
        <w:pStyle w:val="Cabealho3"/>
        <w:spacing w:line="360" w:lineRule="auto"/>
        <w:ind w:left="160" w:right="113" w:firstLine="705"/>
        <w:jc w:val="both"/>
        <w:rPr>
          <w:rFonts w:ascii="Trebuchet MS" w:eastAsia="Trebuchet MS" w:hAnsi="Trebuchet MS" w:cs="Trebuchet MS"/>
          <w:sz w:val="24"/>
          <w:lang w:val="pt-PT"/>
        </w:rPr>
      </w:pPr>
      <w:r w:rsidRPr="00A11C4D">
        <w:rPr>
          <w:rFonts w:ascii="Trebuchet MS" w:eastAsia="Trebuchet MS" w:hAnsi="Trebuchet MS" w:cs="Trebuchet MS"/>
          <w:szCs w:val="20"/>
          <w:lang w:val="pt-PT"/>
        </w:rPr>
        <w:t>A</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sequência</w:t>
      </w:r>
      <w:r w:rsidR="00684FC9">
        <w:rPr>
          <w:rFonts w:ascii="Trebuchet MS" w:eastAsia="Trebuchet MS" w:hAnsi="Trebuchet MS" w:cs="Trebuchet MS"/>
          <w:szCs w:val="20"/>
          <w:lang w:val="pt-PT"/>
        </w:rPr>
        <w:t xml:space="preserve"> d</w:t>
      </w:r>
      <w:r w:rsidRPr="00A11C4D">
        <w:rPr>
          <w:rFonts w:ascii="Trebuchet MS" w:eastAsia="Trebuchet MS" w:hAnsi="Trebuchet MS" w:cs="Trebuchet MS"/>
          <w:szCs w:val="20"/>
          <w:lang w:val="pt-PT"/>
        </w:rPr>
        <w:t>os</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itens</w:t>
      </w:r>
      <w:r w:rsidR="00E47F29">
        <w:rPr>
          <w:rFonts w:ascii="Trebuchet MS" w:eastAsia="Trebuchet MS" w:hAnsi="Trebuchet MS" w:cs="Trebuchet MS"/>
          <w:szCs w:val="20"/>
          <w:lang w:val="pt-PT"/>
        </w:rPr>
        <w:t xml:space="preserve"> p</w:t>
      </w:r>
      <w:r w:rsidRPr="00A11C4D">
        <w:rPr>
          <w:rFonts w:ascii="Trebuchet MS" w:eastAsia="Trebuchet MS" w:hAnsi="Trebuchet MS" w:cs="Trebuchet MS"/>
          <w:szCs w:val="20"/>
          <w:lang w:val="pt-PT"/>
        </w:rPr>
        <w:t>ode</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não</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corresponder</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à</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sequência</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dos</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temas</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do</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programa</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e</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dos</w:t>
      </w:r>
      <w:r w:rsidR="00684FC9">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documentos orientadores ou à sequência dos seus conteúdos.</w:t>
      </w:r>
    </w:p>
    <w:p w:rsidR="0089048B" w:rsidRPr="00A11C4D" w:rsidRDefault="0089048B" w:rsidP="0089048B">
      <w:pPr>
        <w:spacing w:before="10" w:line="276" w:lineRule="auto"/>
        <w:rPr>
          <w:sz w:val="13"/>
          <w:szCs w:val="13"/>
          <w:lang w:val="pt-PT"/>
        </w:rPr>
      </w:pPr>
    </w:p>
    <w:p w:rsidR="0089048B" w:rsidRPr="009A17E4" w:rsidRDefault="0089048B"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pacing w:val="-2"/>
          <w:szCs w:val="20"/>
          <w:lang w:val="pt-PT"/>
        </w:rPr>
        <w:t>O</w:t>
      </w:r>
      <w:r w:rsidRPr="00A11C4D">
        <w:rPr>
          <w:rFonts w:ascii="Trebuchet MS" w:eastAsia="Trebuchet MS" w:hAnsi="Trebuchet MS" w:cs="Trebuchet MS"/>
          <w:szCs w:val="20"/>
          <w:lang w:val="pt-PT"/>
        </w:rPr>
        <w:t>s</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iten</w:t>
      </w:r>
      <w:r w:rsidRPr="00A11C4D">
        <w:rPr>
          <w:rFonts w:ascii="Trebuchet MS" w:eastAsia="Trebuchet MS" w:hAnsi="Trebuchet MS" w:cs="Trebuchet MS"/>
          <w:szCs w:val="20"/>
          <w:lang w:val="pt-PT"/>
        </w:rPr>
        <w:t>s</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pode</w:t>
      </w:r>
      <w:r w:rsidRPr="00A11C4D">
        <w:rPr>
          <w:rFonts w:ascii="Trebuchet MS" w:eastAsia="Trebuchet MS" w:hAnsi="Trebuchet MS" w:cs="Trebuchet MS"/>
          <w:szCs w:val="20"/>
          <w:lang w:val="pt-PT"/>
        </w:rPr>
        <w:t>m</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envolve</w:t>
      </w:r>
      <w:r w:rsidRPr="00A11C4D">
        <w:rPr>
          <w:rFonts w:ascii="Trebuchet MS" w:eastAsia="Trebuchet MS" w:hAnsi="Trebuchet MS" w:cs="Trebuchet MS"/>
          <w:szCs w:val="20"/>
          <w:lang w:val="pt-PT"/>
        </w:rPr>
        <w:t>r</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a</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mobilizaçã</w:t>
      </w:r>
      <w:r w:rsidRPr="00A11C4D">
        <w:rPr>
          <w:rFonts w:ascii="Trebuchet MS" w:eastAsia="Trebuchet MS" w:hAnsi="Trebuchet MS" w:cs="Trebuchet MS"/>
          <w:szCs w:val="20"/>
          <w:lang w:val="pt-PT"/>
        </w:rPr>
        <w:t>o</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d</w:t>
      </w:r>
      <w:r w:rsidRPr="00A11C4D">
        <w:rPr>
          <w:rFonts w:ascii="Trebuchet MS" w:eastAsia="Trebuchet MS" w:hAnsi="Trebuchet MS" w:cs="Trebuchet MS"/>
          <w:szCs w:val="20"/>
          <w:lang w:val="pt-PT"/>
        </w:rPr>
        <w:t>e</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conteúdo</w:t>
      </w:r>
      <w:r w:rsidRPr="00A11C4D">
        <w:rPr>
          <w:rFonts w:ascii="Trebuchet MS" w:eastAsia="Trebuchet MS" w:hAnsi="Trebuchet MS" w:cs="Trebuchet MS"/>
          <w:szCs w:val="20"/>
          <w:lang w:val="pt-PT"/>
        </w:rPr>
        <w:t>s</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relativo</w:t>
      </w:r>
      <w:r w:rsidRPr="00A11C4D">
        <w:rPr>
          <w:rFonts w:ascii="Trebuchet MS" w:eastAsia="Trebuchet MS" w:hAnsi="Trebuchet MS" w:cs="Trebuchet MS"/>
          <w:szCs w:val="20"/>
          <w:lang w:val="pt-PT"/>
        </w:rPr>
        <w:t>s</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zCs w:val="20"/>
          <w:lang w:val="pt-PT"/>
        </w:rPr>
        <w:t>a</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mai</w:t>
      </w:r>
      <w:r w:rsidRPr="00A11C4D">
        <w:rPr>
          <w:rFonts w:ascii="Trebuchet MS" w:eastAsia="Trebuchet MS" w:hAnsi="Trebuchet MS" w:cs="Trebuchet MS"/>
          <w:szCs w:val="20"/>
          <w:lang w:val="pt-PT"/>
        </w:rPr>
        <w:t>s</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d</w:t>
      </w:r>
      <w:r w:rsidRPr="00A11C4D">
        <w:rPr>
          <w:rFonts w:ascii="Trebuchet MS" w:eastAsia="Trebuchet MS" w:hAnsi="Trebuchet MS" w:cs="Trebuchet MS"/>
          <w:szCs w:val="20"/>
          <w:lang w:val="pt-PT"/>
        </w:rPr>
        <w:t>o</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qu</w:t>
      </w:r>
      <w:r w:rsidRPr="00A11C4D">
        <w:rPr>
          <w:rFonts w:ascii="Trebuchet MS" w:eastAsia="Trebuchet MS" w:hAnsi="Trebuchet MS" w:cs="Trebuchet MS"/>
          <w:szCs w:val="20"/>
          <w:lang w:val="pt-PT"/>
        </w:rPr>
        <w:t>e</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u</w:t>
      </w:r>
      <w:r w:rsidRPr="00A11C4D">
        <w:rPr>
          <w:rFonts w:ascii="Trebuchet MS" w:eastAsia="Trebuchet MS" w:hAnsi="Trebuchet MS" w:cs="Trebuchet MS"/>
          <w:szCs w:val="20"/>
          <w:lang w:val="pt-PT"/>
        </w:rPr>
        <w:t>m</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do</w:t>
      </w:r>
      <w:r w:rsidRPr="00A11C4D">
        <w:rPr>
          <w:rFonts w:ascii="Trebuchet MS" w:eastAsia="Trebuchet MS" w:hAnsi="Trebuchet MS" w:cs="Trebuchet MS"/>
          <w:szCs w:val="20"/>
          <w:lang w:val="pt-PT"/>
        </w:rPr>
        <w:t>s</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tema</w:t>
      </w:r>
      <w:r w:rsidRPr="00A11C4D">
        <w:rPr>
          <w:rFonts w:ascii="Trebuchet MS" w:eastAsia="Trebuchet MS" w:hAnsi="Trebuchet MS" w:cs="Trebuchet MS"/>
          <w:szCs w:val="20"/>
          <w:lang w:val="pt-PT"/>
        </w:rPr>
        <w:t>s</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d</w:t>
      </w:r>
      <w:r w:rsidRPr="00A11C4D">
        <w:rPr>
          <w:rFonts w:ascii="Trebuchet MS" w:eastAsia="Trebuchet MS" w:hAnsi="Trebuchet MS" w:cs="Trebuchet MS"/>
          <w:szCs w:val="20"/>
          <w:lang w:val="pt-PT"/>
        </w:rPr>
        <w:t>o</w:t>
      </w:r>
      <w:r w:rsidR="007A0715">
        <w:rPr>
          <w:rFonts w:ascii="Trebuchet MS" w:eastAsia="Trebuchet MS" w:hAnsi="Trebuchet MS" w:cs="Trebuchet MS"/>
          <w:szCs w:val="20"/>
          <w:lang w:val="pt-PT"/>
        </w:rPr>
        <w:t xml:space="preserve"> </w:t>
      </w:r>
      <w:r w:rsidRPr="00A11C4D">
        <w:rPr>
          <w:rFonts w:ascii="Trebuchet MS" w:eastAsia="Trebuchet MS" w:hAnsi="Trebuchet MS" w:cs="Trebuchet MS"/>
          <w:spacing w:val="-2"/>
          <w:szCs w:val="20"/>
          <w:lang w:val="pt-PT"/>
        </w:rPr>
        <w:t xml:space="preserve">programa. </w:t>
      </w:r>
      <w:r w:rsidRPr="009A17E4">
        <w:rPr>
          <w:rFonts w:ascii="Trebuchet MS" w:eastAsia="Trebuchet MS" w:hAnsi="Trebuchet MS" w:cs="Trebuchet MS"/>
          <w:szCs w:val="20"/>
          <w:lang w:val="pt-PT"/>
        </w:rPr>
        <w:t>A prova é cotada para 100 pontos.</w:t>
      </w:r>
    </w:p>
    <w:p w:rsidR="0089048B" w:rsidRPr="009A17E4" w:rsidRDefault="0089048B" w:rsidP="0089048B">
      <w:pPr>
        <w:spacing w:before="10" w:line="276" w:lineRule="auto"/>
        <w:rPr>
          <w:sz w:val="13"/>
          <w:szCs w:val="13"/>
          <w:lang w:val="pt-PT"/>
        </w:rPr>
      </w:pPr>
    </w:p>
    <w:p w:rsidR="00011C5F" w:rsidRPr="00A11C4D" w:rsidRDefault="0089048B" w:rsidP="00BA0968">
      <w:pPr>
        <w:spacing w:line="360" w:lineRule="auto"/>
        <w:ind w:left="160" w:right="121" w:firstLine="705"/>
        <w:jc w:val="both"/>
        <w:rPr>
          <w:lang w:val="pt-PT"/>
        </w:rPr>
      </w:pPr>
      <w:r w:rsidRPr="00A11C4D">
        <w:rPr>
          <w:rFonts w:ascii="Trebuchet MS" w:eastAsia="Trebuchet MS" w:hAnsi="Trebuchet MS" w:cs="Trebuchet MS"/>
          <w:spacing w:val="-2"/>
          <w:szCs w:val="20"/>
          <w:lang w:val="pt-PT"/>
        </w:rPr>
        <w:t>A cotação total dos itens do Caderno 1 é, aproximadamente, 40% da cotação total da prova. A</w:t>
      </w:r>
      <w:r w:rsidRPr="00A11C4D">
        <w:rPr>
          <w:rFonts w:ascii="Trebuchet MS" w:eastAsia="Trebuchet MS" w:hAnsi="Trebuchet MS" w:cs="Trebuchet MS"/>
          <w:szCs w:val="20"/>
          <w:lang w:val="pt-PT"/>
        </w:rPr>
        <w:t xml:space="preserve"> valorização dos temas na prova apresenta-se no </w:t>
      </w:r>
      <w:r w:rsidRPr="00A11C4D">
        <w:rPr>
          <w:rFonts w:ascii="Trebuchet MS" w:eastAsia="Trebuchet MS" w:hAnsi="Trebuchet MS" w:cs="Trebuchet MS"/>
          <w:b/>
          <w:szCs w:val="20"/>
          <w:lang w:val="pt-PT"/>
        </w:rPr>
        <w:t>Quadro 1</w:t>
      </w:r>
      <w:r w:rsidRPr="00A11C4D">
        <w:rPr>
          <w:rFonts w:ascii="Trebuchet MS" w:eastAsia="Trebuchet MS" w:hAnsi="Trebuchet MS" w:cs="Trebuchet MS"/>
          <w:szCs w:val="20"/>
          <w:lang w:val="pt-PT"/>
        </w:rPr>
        <w:t>.</w:t>
      </w:r>
    </w:p>
    <w:p w:rsidR="00052F07" w:rsidRPr="00A46327" w:rsidRDefault="00052F07" w:rsidP="0089048B">
      <w:pPr>
        <w:spacing w:before="80" w:line="200" w:lineRule="exact"/>
        <w:ind w:left="3188" w:right="3181"/>
        <w:jc w:val="center"/>
        <w:rPr>
          <w:rFonts w:ascii="Trebuchet MS" w:eastAsia="Trebuchet MS" w:hAnsi="Trebuchet MS" w:cs="Trebuchet MS"/>
          <w:b/>
          <w:position w:val="-1"/>
          <w:sz w:val="16"/>
          <w:szCs w:val="16"/>
          <w:lang w:val="pt-PT"/>
        </w:rPr>
      </w:pPr>
    </w:p>
    <w:p w:rsidR="0089048B" w:rsidRPr="00237B80" w:rsidRDefault="0089048B" w:rsidP="00237B80">
      <w:pPr>
        <w:spacing w:line="200" w:lineRule="exact"/>
        <w:ind w:left="2591"/>
        <w:rPr>
          <w:rFonts w:ascii="Trebuchet MS" w:eastAsia="Trebuchet MS" w:hAnsi="Trebuchet MS" w:cs="Trebuchet MS"/>
          <w:b/>
          <w:position w:val="-1"/>
          <w:szCs w:val="18"/>
          <w:lang w:val="pt-PT"/>
        </w:rPr>
      </w:pPr>
      <w:r w:rsidRPr="00237B80">
        <w:rPr>
          <w:rFonts w:ascii="Trebuchet MS" w:eastAsia="Trebuchet MS" w:hAnsi="Trebuchet MS" w:cs="Trebuchet MS"/>
          <w:b/>
          <w:position w:val="-1"/>
          <w:szCs w:val="18"/>
          <w:lang w:val="pt-PT"/>
        </w:rPr>
        <w:t>Quadro 1 — Valorização dos temas</w:t>
      </w:r>
    </w:p>
    <w:p w:rsidR="0089048B" w:rsidRPr="00B24D7D" w:rsidRDefault="0089048B" w:rsidP="0089048B">
      <w:pPr>
        <w:spacing w:before="5" w:line="120" w:lineRule="exact"/>
        <w:rPr>
          <w:sz w:val="12"/>
          <w:szCs w:val="12"/>
        </w:rPr>
      </w:pPr>
    </w:p>
    <w:tbl>
      <w:tblPr>
        <w:tblW w:w="0" w:type="auto"/>
        <w:jc w:val="center"/>
        <w:tblLayout w:type="fixed"/>
        <w:tblCellMar>
          <w:left w:w="0" w:type="dxa"/>
          <w:right w:w="0" w:type="dxa"/>
        </w:tblCellMar>
        <w:tblLook w:val="01E0" w:firstRow="1" w:lastRow="1" w:firstColumn="1" w:lastColumn="1" w:noHBand="0" w:noVBand="0"/>
      </w:tblPr>
      <w:tblGrid>
        <w:gridCol w:w="6520"/>
        <w:gridCol w:w="1975"/>
      </w:tblGrid>
      <w:tr w:rsidR="00FA7DDD" w:rsidRPr="00B24D7D" w:rsidTr="00FA0DFF">
        <w:trPr>
          <w:trHeight w:hRule="exact" w:val="680"/>
          <w:jc w:val="center"/>
        </w:trPr>
        <w:tc>
          <w:tcPr>
            <w:tcW w:w="6520" w:type="dxa"/>
            <w:tcBorders>
              <w:top w:val="single" w:sz="8" w:space="0" w:color="363435"/>
              <w:left w:val="single" w:sz="8" w:space="0" w:color="363435"/>
              <w:bottom w:val="single" w:sz="4" w:space="0" w:color="363435"/>
              <w:right w:val="single" w:sz="4" w:space="0" w:color="363435"/>
            </w:tcBorders>
          </w:tcPr>
          <w:p w:rsidR="0089048B" w:rsidRPr="00B24D7D" w:rsidRDefault="0089048B" w:rsidP="00052F07">
            <w:pPr>
              <w:spacing w:before="8" w:line="220" w:lineRule="exact"/>
            </w:pPr>
          </w:p>
          <w:p w:rsidR="0089048B" w:rsidRPr="00B24D7D" w:rsidRDefault="0089048B" w:rsidP="00FA0DFF">
            <w:pPr>
              <w:ind w:left="-10"/>
              <w:jc w:val="center"/>
              <w:rPr>
                <w:rFonts w:ascii="Trebuchet MS" w:eastAsia="Trebuchet MS" w:hAnsi="Trebuchet MS" w:cs="Trebuchet MS"/>
                <w:sz w:val="18"/>
                <w:szCs w:val="18"/>
              </w:rPr>
            </w:pPr>
            <w:r w:rsidRPr="00FA0DFF">
              <w:rPr>
                <w:rFonts w:ascii="Trebuchet MS" w:eastAsia="Trebuchet MS" w:hAnsi="Trebuchet MS" w:cs="Trebuchet MS"/>
                <w:b/>
                <w:spacing w:val="-20"/>
                <w:szCs w:val="18"/>
              </w:rPr>
              <w:t>T</w:t>
            </w:r>
            <w:r w:rsidRPr="00FA0DFF">
              <w:rPr>
                <w:rFonts w:ascii="Trebuchet MS" w:eastAsia="Trebuchet MS" w:hAnsi="Trebuchet MS" w:cs="Trebuchet MS"/>
                <w:b/>
                <w:szCs w:val="18"/>
              </w:rPr>
              <w:t>emas</w:t>
            </w:r>
          </w:p>
        </w:tc>
        <w:tc>
          <w:tcPr>
            <w:tcW w:w="1975" w:type="dxa"/>
            <w:tcBorders>
              <w:top w:val="single" w:sz="8" w:space="0" w:color="363435"/>
              <w:left w:val="single" w:sz="4" w:space="0" w:color="363435"/>
              <w:bottom w:val="single" w:sz="4" w:space="0" w:color="363435"/>
              <w:right w:val="single" w:sz="8" w:space="0" w:color="363435"/>
            </w:tcBorders>
          </w:tcPr>
          <w:p w:rsidR="0089048B" w:rsidRPr="00B24D7D" w:rsidRDefault="0089048B" w:rsidP="00052F07">
            <w:pPr>
              <w:spacing w:before="7" w:line="100" w:lineRule="exact"/>
              <w:rPr>
                <w:sz w:val="10"/>
                <w:szCs w:val="10"/>
              </w:rPr>
            </w:pPr>
          </w:p>
          <w:p w:rsidR="0089048B" w:rsidRPr="00FA0DFF" w:rsidRDefault="0089048B" w:rsidP="00FA0DFF">
            <w:pPr>
              <w:ind w:left="133" w:right="151"/>
              <w:jc w:val="center"/>
              <w:rPr>
                <w:rFonts w:ascii="Trebuchet MS" w:eastAsia="Trebuchet MS" w:hAnsi="Trebuchet MS" w:cs="Trebuchet MS"/>
                <w:szCs w:val="18"/>
              </w:rPr>
            </w:pPr>
            <w:r w:rsidRPr="00FA0DFF">
              <w:rPr>
                <w:rFonts w:ascii="Trebuchet MS" w:eastAsia="Trebuchet MS" w:hAnsi="Trebuchet MS" w:cs="Trebuchet MS"/>
                <w:b/>
                <w:szCs w:val="18"/>
              </w:rPr>
              <w:t>Cotação</w:t>
            </w:r>
          </w:p>
          <w:p w:rsidR="0089048B" w:rsidRPr="00B24D7D" w:rsidRDefault="0089048B" w:rsidP="00052F07">
            <w:pPr>
              <w:spacing w:before="31"/>
              <w:ind w:left="308" w:right="303"/>
              <w:jc w:val="center"/>
              <w:rPr>
                <w:rFonts w:ascii="Trebuchet MS" w:eastAsia="Trebuchet MS" w:hAnsi="Trebuchet MS" w:cs="Trebuchet MS"/>
                <w:sz w:val="18"/>
                <w:szCs w:val="18"/>
              </w:rPr>
            </w:pPr>
            <w:r w:rsidRPr="00FA0DFF">
              <w:rPr>
                <w:rFonts w:ascii="Trebuchet MS" w:eastAsia="Trebuchet MS" w:hAnsi="Trebuchet MS" w:cs="Trebuchet MS"/>
                <w:b/>
                <w:szCs w:val="18"/>
              </w:rPr>
              <w:t>(em</w:t>
            </w:r>
            <w:r w:rsidR="00552634">
              <w:rPr>
                <w:rFonts w:ascii="Trebuchet MS" w:eastAsia="Trebuchet MS" w:hAnsi="Trebuchet MS" w:cs="Trebuchet MS"/>
                <w:b/>
                <w:szCs w:val="18"/>
              </w:rPr>
              <w:t xml:space="preserve"> </w:t>
            </w:r>
            <w:r w:rsidRPr="00FA0DFF">
              <w:rPr>
                <w:rFonts w:ascii="Trebuchet MS" w:eastAsia="Trebuchet MS" w:hAnsi="Trebuchet MS" w:cs="Trebuchet MS"/>
                <w:b/>
                <w:szCs w:val="18"/>
              </w:rPr>
              <w:t>pontos)</w:t>
            </w:r>
          </w:p>
        </w:tc>
      </w:tr>
      <w:tr w:rsidR="00FA7DDD" w:rsidRPr="00B24D7D" w:rsidTr="003E77A2">
        <w:trPr>
          <w:trHeight w:hRule="exact" w:val="454"/>
          <w:jc w:val="center"/>
        </w:trPr>
        <w:tc>
          <w:tcPr>
            <w:tcW w:w="6520" w:type="dxa"/>
            <w:tcBorders>
              <w:top w:val="single" w:sz="4" w:space="0" w:color="363435"/>
              <w:left w:val="single" w:sz="8" w:space="0" w:color="363435"/>
              <w:bottom w:val="single" w:sz="4" w:space="0" w:color="363435"/>
              <w:right w:val="single" w:sz="4" w:space="0" w:color="363435"/>
            </w:tcBorders>
          </w:tcPr>
          <w:p w:rsidR="0089048B" w:rsidRPr="00B24D7D" w:rsidRDefault="0089048B" w:rsidP="00052F07">
            <w:pPr>
              <w:spacing w:before="9" w:line="100" w:lineRule="exact"/>
              <w:rPr>
                <w:sz w:val="11"/>
                <w:szCs w:val="11"/>
              </w:rPr>
            </w:pPr>
          </w:p>
          <w:p w:rsidR="0089048B" w:rsidRPr="00B24D7D" w:rsidRDefault="0089048B" w:rsidP="00052F07">
            <w:pPr>
              <w:ind w:left="70"/>
              <w:rPr>
                <w:rFonts w:ascii="Trebuchet MS" w:eastAsia="Trebuchet MS" w:hAnsi="Trebuchet MS" w:cs="Trebuchet MS"/>
                <w:sz w:val="18"/>
                <w:szCs w:val="18"/>
              </w:rPr>
            </w:pPr>
            <w:r w:rsidRPr="00FA0DFF">
              <w:rPr>
                <w:rFonts w:ascii="Trebuchet MS" w:eastAsia="Trebuchet MS" w:hAnsi="Trebuchet MS" w:cs="Trebuchet MS"/>
                <w:szCs w:val="18"/>
              </w:rPr>
              <w:t>Números e operações</w:t>
            </w:r>
            <w:r w:rsidR="008639EC">
              <w:rPr>
                <w:rFonts w:ascii="Trebuchet MS" w:eastAsia="Trebuchet MS" w:hAnsi="Trebuchet MS" w:cs="Trebuchet MS"/>
                <w:szCs w:val="18"/>
              </w:rPr>
              <w:t xml:space="preserve"> (NO)</w:t>
            </w:r>
          </w:p>
        </w:tc>
        <w:tc>
          <w:tcPr>
            <w:tcW w:w="1975" w:type="dxa"/>
            <w:tcBorders>
              <w:top w:val="single" w:sz="4" w:space="0" w:color="363435"/>
              <w:left w:val="single" w:sz="4" w:space="0" w:color="363435"/>
              <w:bottom w:val="single" w:sz="4" w:space="0" w:color="363435"/>
              <w:right w:val="single" w:sz="8" w:space="0" w:color="363435"/>
            </w:tcBorders>
            <w:vAlign w:val="center"/>
          </w:tcPr>
          <w:p w:rsidR="0089048B" w:rsidRPr="00B24D7D" w:rsidRDefault="0089048B" w:rsidP="003E77A2">
            <w:pPr>
              <w:spacing w:before="9" w:line="100" w:lineRule="exact"/>
              <w:rPr>
                <w:sz w:val="11"/>
                <w:szCs w:val="11"/>
              </w:rPr>
            </w:pPr>
          </w:p>
          <w:p w:rsidR="0089048B" w:rsidRPr="00B24D7D" w:rsidRDefault="0089048B" w:rsidP="003E77A2">
            <w:pPr>
              <w:ind w:left="555"/>
              <w:rPr>
                <w:rFonts w:ascii="Trebuchet MS" w:eastAsia="Trebuchet MS" w:hAnsi="Trebuchet MS" w:cs="Trebuchet MS"/>
                <w:sz w:val="18"/>
                <w:szCs w:val="18"/>
              </w:rPr>
            </w:pPr>
            <w:r w:rsidRPr="00FA0DFF">
              <w:rPr>
                <w:rFonts w:ascii="Trebuchet MS" w:eastAsia="Trebuchet MS" w:hAnsi="Trebuchet MS" w:cs="Trebuchet MS"/>
                <w:szCs w:val="18"/>
              </w:rPr>
              <w:t>10 a 20</w:t>
            </w:r>
          </w:p>
        </w:tc>
      </w:tr>
      <w:tr w:rsidR="00FA7DDD" w:rsidRPr="00B24D7D" w:rsidTr="003E77A2">
        <w:trPr>
          <w:trHeight w:hRule="exact" w:val="454"/>
          <w:jc w:val="center"/>
        </w:trPr>
        <w:tc>
          <w:tcPr>
            <w:tcW w:w="6520" w:type="dxa"/>
            <w:tcBorders>
              <w:top w:val="single" w:sz="4" w:space="0" w:color="363435"/>
              <w:left w:val="single" w:sz="8" w:space="0" w:color="363435"/>
              <w:bottom w:val="single" w:sz="4" w:space="0" w:color="363435"/>
              <w:right w:val="single" w:sz="4" w:space="0" w:color="363435"/>
            </w:tcBorders>
          </w:tcPr>
          <w:p w:rsidR="0089048B" w:rsidRPr="00B24D7D" w:rsidRDefault="0089048B" w:rsidP="00052F07">
            <w:pPr>
              <w:spacing w:before="9" w:line="100" w:lineRule="exact"/>
              <w:rPr>
                <w:sz w:val="11"/>
                <w:szCs w:val="11"/>
              </w:rPr>
            </w:pPr>
          </w:p>
          <w:p w:rsidR="0089048B" w:rsidRPr="00B24D7D" w:rsidRDefault="0089048B" w:rsidP="00052F07">
            <w:pPr>
              <w:ind w:left="70"/>
              <w:rPr>
                <w:rFonts w:ascii="Trebuchet MS" w:eastAsia="Trebuchet MS" w:hAnsi="Trebuchet MS" w:cs="Trebuchet MS"/>
                <w:sz w:val="18"/>
                <w:szCs w:val="18"/>
              </w:rPr>
            </w:pPr>
            <w:r w:rsidRPr="00FA0DFF">
              <w:rPr>
                <w:rFonts w:ascii="Trebuchet MS" w:eastAsia="Trebuchet MS" w:hAnsi="Trebuchet MS" w:cs="Trebuchet MS"/>
                <w:szCs w:val="18"/>
              </w:rPr>
              <w:t>Geometria</w:t>
            </w:r>
            <w:r w:rsidR="008639EC">
              <w:rPr>
                <w:rFonts w:ascii="Trebuchet MS" w:eastAsia="Trebuchet MS" w:hAnsi="Trebuchet MS" w:cs="Trebuchet MS"/>
                <w:szCs w:val="18"/>
              </w:rPr>
              <w:t xml:space="preserve"> (GM)</w:t>
            </w:r>
          </w:p>
        </w:tc>
        <w:tc>
          <w:tcPr>
            <w:tcW w:w="1975" w:type="dxa"/>
            <w:tcBorders>
              <w:top w:val="single" w:sz="4" w:space="0" w:color="363435"/>
              <w:left w:val="single" w:sz="4" w:space="0" w:color="363435"/>
              <w:bottom w:val="single" w:sz="4" w:space="0" w:color="363435"/>
              <w:right w:val="single" w:sz="8" w:space="0" w:color="363435"/>
            </w:tcBorders>
            <w:vAlign w:val="center"/>
          </w:tcPr>
          <w:p w:rsidR="0089048B" w:rsidRPr="00B24D7D" w:rsidRDefault="0089048B" w:rsidP="003E77A2">
            <w:pPr>
              <w:spacing w:before="9" w:line="100" w:lineRule="exact"/>
              <w:rPr>
                <w:sz w:val="11"/>
                <w:szCs w:val="11"/>
              </w:rPr>
            </w:pPr>
          </w:p>
          <w:p w:rsidR="0089048B" w:rsidRPr="00B24D7D" w:rsidRDefault="0089048B" w:rsidP="003E77A2">
            <w:pPr>
              <w:ind w:left="555"/>
              <w:rPr>
                <w:rFonts w:ascii="Trebuchet MS" w:eastAsia="Trebuchet MS" w:hAnsi="Trebuchet MS" w:cs="Trebuchet MS"/>
                <w:sz w:val="18"/>
                <w:szCs w:val="18"/>
              </w:rPr>
            </w:pPr>
            <w:r w:rsidRPr="00FA0DFF">
              <w:rPr>
                <w:rFonts w:ascii="Trebuchet MS" w:eastAsia="Trebuchet MS" w:hAnsi="Trebuchet MS" w:cs="Trebuchet MS"/>
                <w:szCs w:val="18"/>
              </w:rPr>
              <w:t>30 a 40</w:t>
            </w:r>
          </w:p>
        </w:tc>
      </w:tr>
      <w:tr w:rsidR="008639EC" w:rsidRPr="00B24D7D" w:rsidTr="003E77A2">
        <w:trPr>
          <w:trHeight w:hRule="exact" w:val="454"/>
          <w:jc w:val="center"/>
        </w:trPr>
        <w:tc>
          <w:tcPr>
            <w:tcW w:w="6520" w:type="dxa"/>
            <w:tcBorders>
              <w:top w:val="single" w:sz="4" w:space="0" w:color="363435"/>
              <w:left w:val="single" w:sz="8" w:space="0" w:color="363435"/>
              <w:bottom w:val="single" w:sz="4" w:space="0" w:color="363435"/>
              <w:right w:val="single" w:sz="4" w:space="0" w:color="363435"/>
            </w:tcBorders>
          </w:tcPr>
          <w:p w:rsidR="008639EC" w:rsidRPr="008639EC" w:rsidRDefault="008639EC" w:rsidP="00052F07">
            <w:pPr>
              <w:spacing w:before="9" w:line="100" w:lineRule="exact"/>
              <w:rPr>
                <w:lang w:val="pt-PT"/>
              </w:rPr>
            </w:pPr>
          </w:p>
          <w:p w:rsidR="008639EC" w:rsidRPr="008639EC" w:rsidRDefault="008639EC" w:rsidP="008639EC">
            <w:pPr>
              <w:tabs>
                <w:tab w:val="left" w:pos="1815"/>
              </w:tabs>
              <w:rPr>
                <w:rFonts w:ascii="Trebuchet MS" w:hAnsi="Trebuchet MS"/>
                <w:lang w:val="pt-PT"/>
              </w:rPr>
            </w:pPr>
            <w:r w:rsidRPr="008639EC">
              <w:rPr>
                <w:rFonts w:ascii="Trebuchet MS" w:hAnsi="Trebuchet MS"/>
                <w:lang w:val="pt-PT"/>
              </w:rPr>
              <w:t>Funções, sequências e sucessões</w:t>
            </w:r>
            <w:r w:rsidR="00552634">
              <w:rPr>
                <w:rFonts w:ascii="Trebuchet MS" w:hAnsi="Trebuchet MS"/>
                <w:lang w:val="pt-PT"/>
              </w:rPr>
              <w:t xml:space="preserve"> </w:t>
            </w:r>
            <w:r w:rsidRPr="008639EC">
              <w:rPr>
                <w:rFonts w:ascii="Trebuchet MS" w:hAnsi="Trebuchet MS"/>
                <w:lang w:val="pt-PT"/>
              </w:rPr>
              <w:t>(FSS)</w:t>
            </w:r>
            <w:r w:rsidRPr="008639EC">
              <w:rPr>
                <w:rFonts w:ascii="Trebuchet MS" w:hAnsi="Trebuchet MS"/>
                <w:lang w:val="pt-PT"/>
              </w:rPr>
              <w:tab/>
            </w:r>
          </w:p>
          <w:p w:rsidR="008639EC" w:rsidRPr="008639EC" w:rsidRDefault="008639EC" w:rsidP="008639EC">
            <w:pPr>
              <w:tabs>
                <w:tab w:val="left" w:pos="1815"/>
              </w:tabs>
            </w:pPr>
            <w:r w:rsidRPr="008639EC">
              <w:t>un</w:t>
            </w:r>
          </w:p>
        </w:tc>
        <w:tc>
          <w:tcPr>
            <w:tcW w:w="1975" w:type="dxa"/>
            <w:tcBorders>
              <w:top w:val="single" w:sz="4" w:space="0" w:color="363435"/>
              <w:left w:val="single" w:sz="4" w:space="0" w:color="363435"/>
              <w:bottom w:val="single" w:sz="4" w:space="0" w:color="363435"/>
              <w:right w:val="single" w:sz="8" w:space="0" w:color="363435"/>
            </w:tcBorders>
            <w:vAlign w:val="center"/>
          </w:tcPr>
          <w:p w:rsidR="003E77A2" w:rsidRDefault="003E77A2" w:rsidP="003E77A2">
            <w:pPr>
              <w:spacing w:before="9" w:line="100" w:lineRule="exact"/>
            </w:pPr>
          </w:p>
          <w:p w:rsidR="003E77A2" w:rsidRPr="003E77A2" w:rsidRDefault="003E77A2" w:rsidP="00DD5CDF">
            <w:pPr>
              <w:jc w:val="center"/>
              <w:rPr>
                <w:rFonts w:ascii="Trebuchet MS" w:hAnsi="Trebuchet MS"/>
              </w:rPr>
            </w:pPr>
            <w:r w:rsidRPr="003E77A2">
              <w:rPr>
                <w:rFonts w:ascii="Trebuchet MS" w:hAnsi="Trebuchet MS"/>
              </w:rPr>
              <w:t>20 a 30</w:t>
            </w:r>
          </w:p>
        </w:tc>
      </w:tr>
      <w:tr w:rsidR="00FA7DDD" w:rsidRPr="00B24D7D" w:rsidTr="003E77A2">
        <w:trPr>
          <w:trHeight w:hRule="exact" w:val="454"/>
          <w:jc w:val="center"/>
        </w:trPr>
        <w:tc>
          <w:tcPr>
            <w:tcW w:w="6520" w:type="dxa"/>
            <w:tcBorders>
              <w:top w:val="single" w:sz="4" w:space="0" w:color="363435"/>
              <w:left w:val="single" w:sz="8" w:space="0" w:color="363435"/>
              <w:bottom w:val="single" w:sz="4" w:space="0" w:color="363435"/>
              <w:right w:val="single" w:sz="4" w:space="0" w:color="363435"/>
            </w:tcBorders>
          </w:tcPr>
          <w:p w:rsidR="0089048B" w:rsidRPr="00B24D7D" w:rsidRDefault="0089048B" w:rsidP="00052F07">
            <w:pPr>
              <w:spacing w:before="9" w:line="100" w:lineRule="exact"/>
              <w:rPr>
                <w:sz w:val="11"/>
                <w:szCs w:val="11"/>
              </w:rPr>
            </w:pPr>
          </w:p>
          <w:p w:rsidR="0089048B" w:rsidRPr="00B24D7D" w:rsidRDefault="0089048B" w:rsidP="00052F07">
            <w:pPr>
              <w:ind w:left="70"/>
              <w:rPr>
                <w:rFonts w:ascii="Trebuchet MS" w:eastAsia="Trebuchet MS" w:hAnsi="Trebuchet MS" w:cs="Trebuchet MS"/>
                <w:sz w:val="18"/>
                <w:szCs w:val="18"/>
              </w:rPr>
            </w:pPr>
            <w:r w:rsidRPr="00FA0DFF">
              <w:rPr>
                <w:rFonts w:ascii="Trebuchet MS" w:eastAsia="Trebuchet MS" w:hAnsi="Trebuchet MS" w:cs="Trebuchet MS"/>
                <w:szCs w:val="18"/>
              </w:rPr>
              <w:t>Álgebra</w:t>
            </w:r>
            <w:r w:rsidR="008639EC">
              <w:rPr>
                <w:rFonts w:ascii="Trebuchet MS" w:eastAsia="Trebuchet MS" w:hAnsi="Trebuchet MS" w:cs="Trebuchet MS"/>
                <w:szCs w:val="18"/>
              </w:rPr>
              <w:t xml:space="preserve"> (ALG)</w:t>
            </w:r>
          </w:p>
        </w:tc>
        <w:tc>
          <w:tcPr>
            <w:tcW w:w="1975" w:type="dxa"/>
            <w:tcBorders>
              <w:top w:val="single" w:sz="4" w:space="0" w:color="363435"/>
              <w:left w:val="single" w:sz="4" w:space="0" w:color="363435"/>
              <w:bottom w:val="single" w:sz="4" w:space="0" w:color="363435"/>
              <w:right w:val="single" w:sz="8" w:space="0" w:color="363435"/>
            </w:tcBorders>
            <w:vAlign w:val="center"/>
          </w:tcPr>
          <w:p w:rsidR="0089048B" w:rsidRPr="00B24D7D" w:rsidRDefault="0089048B" w:rsidP="003E77A2">
            <w:pPr>
              <w:spacing w:before="9" w:line="100" w:lineRule="exact"/>
              <w:rPr>
                <w:sz w:val="11"/>
                <w:szCs w:val="11"/>
              </w:rPr>
            </w:pPr>
          </w:p>
          <w:p w:rsidR="0089048B" w:rsidRPr="00B24D7D" w:rsidRDefault="003E77A2" w:rsidP="003E77A2">
            <w:pPr>
              <w:ind w:left="555"/>
              <w:rPr>
                <w:rFonts w:ascii="Trebuchet MS" w:eastAsia="Trebuchet MS" w:hAnsi="Trebuchet MS" w:cs="Trebuchet MS"/>
                <w:sz w:val="18"/>
                <w:szCs w:val="18"/>
              </w:rPr>
            </w:pPr>
            <w:r>
              <w:rPr>
                <w:rFonts w:ascii="Trebuchet MS" w:eastAsia="Trebuchet MS" w:hAnsi="Trebuchet MS" w:cs="Trebuchet MS"/>
                <w:szCs w:val="18"/>
              </w:rPr>
              <w:t>10 a 2</w:t>
            </w:r>
            <w:r w:rsidR="0089048B" w:rsidRPr="00FA0DFF">
              <w:rPr>
                <w:rFonts w:ascii="Trebuchet MS" w:eastAsia="Trebuchet MS" w:hAnsi="Trebuchet MS" w:cs="Trebuchet MS"/>
                <w:szCs w:val="18"/>
              </w:rPr>
              <w:t>0</w:t>
            </w:r>
          </w:p>
        </w:tc>
      </w:tr>
      <w:tr w:rsidR="00FA7DDD" w:rsidRPr="00B24D7D" w:rsidTr="003E77A2">
        <w:trPr>
          <w:trHeight w:hRule="exact" w:val="454"/>
          <w:jc w:val="center"/>
        </w:trPr>
        <w:tc>
          <w:tcPr>
            <w:tcW w:w="6520" w:type="dxa"/>
            <w:tcBorders>
              <w:top w:val="single" w:sz="4" w:space="0" w:color="363435"/>
              <w:left w:val="single" w:sz="8" w:space="0" w:color="363435"/>
              <w:bottom w:val="single" w:sz="8" w:space="0" w:color="363435"/>
              <w:right w:val="single" w:sz="4" w:space="0" w:color="363435"/>
            </w:tcBorders>
          </w:tcPr>
          <w:p w:rsidR="0089048B" w:rsidRPr="00A11C4D" w:rsidRDefault="0089048B" w:rsidP="00052F07">
            <w:pPr>
              <w:spacing w:before="9" w:line="100" w:lineRule="exact"/>
              <w:rPr>
                <w:sz w:val="11"/>
                <w:szCs w:val="11"/>
                <w:lang w:val="pt-PT"/>
              </w:rPr>
            </w:pPr>
          </w:p>
          <w:p w:rsidR="0089048B" w:rsidRPr="00A11C4D" w:rsidRDefault="0089048B" w:rsidP="00052F07">
            <w:pPr>
              <w:ind w:left="70"/>
              <w:rPr>
                <w:rFonts w:ascii="Trebuchet MS" w:eastAsia="Trebuchet MS" w:hAnsi="Trebuchet MS" w:cs="Trebuchet MS"/>
                <w:sz w:val="18"/>
                <w:szCs w:val="18"/>
                <w:lang w:val="pt-PT"/>
              </w:rPr>
            </w:pPr>
            <w:r w:rsidRPr="00A11C4D">
              <w:rPr>
                <w:rFonts w:ascii="Trebuchet MS" w:eastAsia="Trebuchet MS" w:hAnsi="Trebuchet MS" w:cs="Trebuchet MS"/>
                <w:szCs w:val="18"/>
                <w:lang w:val="pt-PT"/>
              </w:rPr>
              <w:t xml:space="preserve">Organização e tratamento de </w:t>
            </w:r>
            <w:r w:rsidRPr="008639EC">
              <w:rPr>
                <w:rFonts w:ascii="Trebuchet MS" w:eastAsia="Trebuchet MS" w:hAnsi="Trebuchet MS" w:cs="Trebuchet MS"/>
                <w:lang w:val="pt-PT"/>
              </w:rPr>
              <w:t>dado</w:t>
            </w:r>
            <w:r w:rsidR="008639EC" w:rsidRPr="008639EC">
              <w:rPr>
                <w:rFonts w:ascii="Trebuchet MS" w:eastAsia="Trebuchet MS" w:hAnsi="Trebuchet MS" w:cs="Trebuchet MS"/>
                <w:lang w:val="pt-PT"/>
              </w:rPr>
              <w:t>s (OTD)</w:t>
            </w:r>
          </w:p>
        </w:tc>
        <w:tc>
          <w:tcPr>
            <w:tcW w:w="1975" w:type="dxa"/>
            <w:tcBorders>
              <w:top w:val="single" w:sz="4" w:space="0" w:color="363435"/>
              <w:left w:val="single" w:sz="4" w:space="0" w:color="363435"/>
              <w:bottom w:val="single" w:sz="8" w:space="0" w:color="363435"/>
              <w:right w:val="single" w:sz="8" w:space="0" w:color="363435"/>
            </w:tcBorders>
            <w:vAlign w:val="center"/>
          </w:tcPr>
          <w:p w:rsidR="0089048B" w:rsidRPr="00A11C4D" w:rsidRDefault="0089048B" w:rsidP="003E77A2">
            <w:pPr>
              <w:spacing w:before="9" w:line="100" w:lineRule="exact"/>
              <w:rPr>
                <w:sz w:val="11"/>
                <w:szCs w:val="11"/>
                <w:lang w:val="pt-PT"/>
              </w:rPr>
            </w:pPr>
          </w:p>
          <w:p w:rsidR="0089048B" w:rsidRPr="00B24D7D" w:rsidRDefault="0089048B" w:rsidP="003E77A2">
            <w:pPr>
              <w:ind w:left="555"/>
              <w:rPr>
                <w:rFonts w:ascii="Trebuchet MS" w:eastAsia="Trebuchet MS" w:hAnsi="Trebuchet MS" w:cs="Trebuchet MS"/>
                <w:sz w:val="18"/>
                <w:szCs w:val="18"/>
              </w:rPr>
            </w:pPr>
            <w:r w:rsidRPr="00FA0DFF">
              <w:rPr>
                <w:rFonts w:ascii="Trebuchet MS" w:eastAsia="Trebuchet MS" w:hAnsi="Trebuchet MS" w:cs="Trebuchet MS"/>
                <w:szCs w:val="18"/>
              </w:rPr>
              <w:t>10 a 20</w:t>
            </w:r>
          </w:p>
        </w:tc>
      </w:tr>
    </w:tbl>
    <w:p w:rsidR="0089048B" w:rsidRPr="00B24D7D" w:rsidRDefault="0089048B" w:rsidP="0089048B">
      <w:pPr>
        <w:spacing w:before="8" w:line="120" w:lineRule="exact"/>
        <w:rPr>
          <w:sz w:val="13"/>
          <w:szCs w:val="13"/>
        </w:rPr>
      </w:pPr>
    </w:p>
    <w:p w:rsidR="0089048B" w:rsidRPr="00B24D7D" w:rsidRDefault="0089048B" w:rsidP="0089048B">
      <w:pPr>
        <w:spacing w:line="200" w:lineRule="exact"/>
      </w:pPr>
    </w:p>
    <w:p w:rsidR="0089048B" w:rsidRPr="00A11C4D" w:rsidRDefault="0089048B" w:rsidP="00BA0968">
      <w:pPr>
        <w:pStyle w:val="Cabealho3"/>
        <w:spacing w:line="360" w:lineRule="auto"/>
        <w:ind w:left="160" w:right="113" w:firstLine="705"/>
        <w:jc w:val="both"/>
        <w:rPr>
          <w:rFonts w:ascii="Trebuchet MS" w:eastAsia="Trebuchet MS" w:hAnsi="Trebuchet MS" w:cs="Trebuchet MS"/>
          <w:sz w:val="24"/>
          <w:lang w:val="pt-PT"/>
        </w:rPr>
      </w:pPr>
      <w:r w:rsidRPr="00A11C4D">
        <w:rPr>
          <w:rFonts w:ascii="Trebuchet MS" w:eastAsia="Trebuchet MS" w:hAnsi="Trebuchet MS" w:cs="Trebuchet MS"/>
          <w:szCs w:val="20"/>
          <w:lang w:val="pt-PT"/>
        </w:rPr>
        <w:t xml:space="preserve">A tipologia de itens, o número de itens e a cotação por item apresentam-se no </w:t>
      </w:r>
      <w:r w:rsidRPr="00A11C4D">
        <w:rPr>
          <w:rFonts w:ascii="Trebuchet MS" w:eastAsia="Trebuchet MS" w:hAnsi="Trebuchet MS" w:cs="Trebuchet MS"/>
          <w:b/>
          <w:szCs w:val="20"/>
          <w:lang w:val="pt-PT"/>
        </w:rPr>
        <w:t>Quadro 2</w:t>
      </w:r>
      <w:r w:rsidRPr="00A11C4D">
        <w:rPr>
          <w:rFonts w:ascii="Trebuchet MS" w:eastAsia="Trebuchet MS" w:hAnsi="Trebuchet MS" w:cs="Trebuchet MS"/>
          <w:szCs w:val="20"/>
          <w:lang w:val="pt-PT"/>
        </w:rPr>
        <w:t>.</w:t>
      </w:r>
    </w:p>
    <w:p w:rsidR="0089048B" w:rsidRPr="00A46327" w:rsidRDefault="0089048B" w:rsidP="0089048B">
      <w:pPr>
        <w:spacing w:before="17" w:line="220" w:lineRule="exact"/>
        <w:rPr>
          <w:sz w:val="16"/>
          <w:szCs w:val="16"/>
          <w:lang w:val="pt-PT"/>
        </w:rPr>
      </w:pPr>
    </w:p>
    <w:p w:rsidR="0089048B" w:rsidRDefault="0089048B" w:rsidP="0089048B">
      <w:pPr>
        <w:spacing w:line="200" w:lineRule="exact"/>
        <w:ind w:left="2591"/>
        <w:rPr>
          <w:rFonts w:ascii="Trebuchet MS" w:eastAsia="Trebuchet MS" w:hAnsi="Trebuchet MS" w:cs="Trebuchet MS"/>
          <w:b/>
          <w:position w:val="-1"/>
          <w:szCs w:val="18"/>
          <w:lang w:val="pt-PT"/>
        </w:rPr>
      </w:pPr>
      <w:r w:rsidRPr="00A11C4D">
        <w:rPr>
          <w:rFonts w:ascii="Trebuchet MS" w:eastAsia="Trebuchet MS" w:hAnsi="Trebuchet MS" w:cs="Trebuchet MS"/>
          <w:b/>
          <w:position w:val="-1"/>
          <w:szCs w:val="18"/>
          <w:lang w:val="pt-PT"/>
        </w:rPr>
        <w:t>Quadro 2 —</w:t>
      </w:r>
      <w:r w:rsidR="00552634" w:rsidRPr="00A11C4D">
        <w:rPr>
          <w:rFonts w:ascii="Trebuchet MS" w:eastAsia="Trebuchet MS" w:hAnsi="Trebuchet MS" w:cs="Trebuchet MS"/>
          <w:b/>
          <w:spacing w:val="-7"/>
          <w:position w:val="-1"/>
          <w:szCs w:val="18"/>
          <w:lang w:val="pt-PT"/>
        </w:rPr>
        <w:t xml:space="preserve"> Tipologia</w:t>
      </w:r>
      <w:r w:rsidRPr="00A11C4D">
        <w:rPr>
          <w:rFonts w:ascii="Trebuchet MS" w:eastAsia="Trebuchet MS" w:hAnsi="Trebuchet MS" w:cs="Trebuchet MS"/>
          <w:b/>
          <w:position w:val="-1"/>
          <w:szCs w:val="18"/>
          <w:lang w:val="pt-PT"/>
        </w:rPr>
        <w:t>, número de itens e cotação</w:t>
      </w:r>
    </w:p>
    <w:p w:rsidR="00A46327" w:rsidRPr="004A0A49" w:rsidRDefault="00A46327" w:rsidP="0089048B">
      <w:pPr>
        <w:spacing w:line="200" w:lineRule="exact"/>
        <w:ind w:left="2591"/>
        <w:rPr>
          <w:rFonts w:ascii="Trebuchet MS" w:eastAsia="Trebuchet MS" w:hAnsi="Trebuchet MS" w:cs="Trebuchet MS"/>
          <w:sz w:val="16"/>
          <w:szCs w:val="16"/>
          <w:lang w:val="pt-PT"/>
        </w:rPr>
      </w:pPr>
    </w:p>
    <w:p w:rsidR="0089048B" w:rsidRPr="00A11C4D" w:rsidRDefault="0089048B" w:rsidP="0089048B">
      <w:pPr>
        <w:spacing w:before="6" w:line="120" w:lineRule="exact"/>
        <w:rPr>
          <w:sz w:val="12"/>
          <w:szCs w:val="12"/>
          <w:lang w:val="pt-PT"/>
        </w:rPr>
      </w:pPr>
    </w:p>
    <w:tbl>
      <w:tblPr>
        <w:tblW w:w="0" w:type="auto"/>
        <w:jc w:val="center"/>
        <w:tblLayout w:type="fixed"/>
        <w:tblCellMar>
          <w:left w:w="0" w:type="dxa"/>
          <w:right w:w="0" w:type="dxa"/>
        </w:tblCellMar>
        <w:tblLook w:val="01E0" w:firstRow="1" w:lastRow="1" w:firstColumn="1" w:lastColumn="1" w:noHBand="0" w:noVBand="0"/>
      </w:tblPr>
      <w:tblGrid>
        <w:gridCol w:w="2409"/>
        <w:gridCol w:w="2410"/>
        <w:gridCol w:w="2259"/>
        <w:gridCol w:w="2051"/>
      </w:tblGrid>
      <w:tr w:rsidR="00FA7DDD" w:rsidRPr="00DB2407" w:rsidTr="00FA0DFF">
        <w:trPr>
          <w:trHeight w:hRule="exact" w:val="624"/>
          <w:jc w:val="center"/>
        </w:trPr>
        <w:tc>
          <w:tcPr>
            <w:tcW w:w="4819" w:type="dxa"/>
            <w:gridSpan w:val="2"/>
            <w:tcBorders>
              <w:top w:val="single" w:sz="4" w:space="0" w:color="auto"/>
              <w:left w:val="single" w:sz="8" w:space="0" w:color="363435"/>
              <w:bottom w:val="nil"/>
              <w:right w:val="single" w:sz="4" w:space="0" w:color="363435"/>
            </w:tcBorders>
          </w:tcPr>
          <w:p w:rsidR="0089048B" w:rsidRPr="00A11C4D" w:rsidRDefault="0089048B" w:rsidP="00052F07">
            <w:pPr>
              <w:spacing w:before="9" w:line="200" w:lineRule="exact"/>
              <w:rPr>
                <w:lang w:val="pt-PT"/>
              </w:rPr>
            </w:pPr>
          </w:p>
          <w:p w:rsidR="0089048B" w:rsidRPr="00B24D7D" w:rsidRDefault="0089048B" w:rsidP="00FA0DFF">
            <w:pPr>
              <w:ind w:left="-10" w:right="9"/>
              <w:jc w:val="center"/>
              <w:rPr>
                <w:rFonts w:ascii="Trebuchet MS" w:eastAsia="Trebuchet MS" w:hAnsi="Trebuchet MS" w:cs="Trebuchet MS"/>
                <w:sz w:val="18"/>
                <w:szCs w:val="18"/>
              </w:rPr>
            </w:pPr>
            <w:r w:rsidRPr="00FA0DFF">
              <w:rPr>
                <w:rFonts w:ascii="Trebuchet MS" w:eastAsia="Trebuchet MS" w:hAnsi="Trebuchet MS" w:cs="Trebuchet MS"/>
                <w:b/>
                <w:spacing w:val="-7"/>
                <w:szCs w:val="18"/>
              </w:rPr>
              <w:t>T</w:t>
            </w:r>
            <w:r w:rsidRPr="00FA0DFF">
              <w:rPr>
                <w:rFonts w:ascii="Trebuchet MS" w:eastAsia="Trebuchet MS" w:hAnsi="Trebuchet MS" w:cs="Trebuchet MS"/>
                <w:b/>
                <w:szCs w:val="18"/>
              </w:rPr>
              <w:t>ipologia de itens</w:t>
            </w:r>
          </w:p>
        </w:tc>
        <w:tc>
          <w:tcPr>
            <w:tcW w:w="2259" w:type="dxa"/>
            <w:tcBorders>
              <w:top w:val="single" w:sz="4" w:space="0" w:color="auto"/>
              <w:left w:val="single" w:sz="4" w:space="0" w:color="363435"/>
              <w:bottom w:val="single" w:sz="4" w:space="0" w:color="363435"/>
              <w:right w:val="single" w:sz="4" w:space="0" w:color="363435"/>
            </w:tcBorders>
          </w:tcPr>
          <w:p w:rsidR="0089048B" w:rsidRPr="00B24D7D" w:rsidRDefault="0089048B" w:rsidP="00052F07">
            <w:pPr>
              <w:spacing w:before="9" w:line="180" w:lineRule="exact"/>
              <w:rPr>
                <w:sz w:val="19"/>
                <w:szCs w:val="19"/>
              </w:rPr>
            </w:pPr>
          </w:p>
          <w:p w:rsidR="0089048B" w:rsidRPr="00B24D7D" w:rsidRDefault="0089048B" w:rsidP="00FA0DFF">
            <w:pPr>
              <w:jc w:val="center"/>
              <w:rPr>
                <w:rFonts w:ascii="Trebuchet MS" w:eastAsia="Trebuchet MS" w:hAnsi="Trebuchet MS" w:cs="Trebuchet MS"/>
                <w:sz w:val="18"/>
                <w:szCs w:val="18"/>
              </w:rPr>
            </w:pPr>
            <w:r w:rsidRPr="00FA0DFF">
              <w:rPr>
                <w:rFonts w:ascii="Trebuchet MS" w:eastAsia="Trebuchet MS" w:hAnsi="Trebuchet MS" w:cs="Trebuchet MS"/>
                <w:b/>
                <w:szCs w:val="18"/>
              </w:rPr>
              <w:t>Número de itens</w:t>
            </w:r>
          </w:p>
        </w:tc>
        <w:tc>
          <w:tcPr>
            <w:tcW w:w="2051" w:type="dxa"/>
            <w:tcBorders>
              <w:top w:val="single" w:sz="4" w:space="0" w:color="auto"/>
              <w:left w:val="single" w:sz="4" w:space="0" w:color="363435"/>
              <w:bottom w:val="single" w:sz="4" w:space="0" w:color="363435"/>
              <w:right w:val="single" w:sz="8" w:space="0" w:color="363435"/>
            </w:tcBorders>
          </w:tcPr>
          <w:p w:rsidR="0089048B" w:rsidRPr="00A11C4D" w:rsidRDefault="0089048B" w:rsidP="00052F07">
            <w:pPr>
              <w:spacing w:before="79"/>
              <w:ind w:left="88" w:right="82"/>
              <w:jc w:val="center"/>
              <w:rPr>
                <w:rFonts w:ascii="Trebuchet MS" w:eastAsia="Trebuchet MS" w:hAnsi="Trebuchet MS" w:cs="Trebuchet MS"/>
                <w:szCs w:val="18"/>
                <w:lang w:val="pt-PT"/>
              </w:rPr>
            </w:pPr>
            <w:r w:rsidRPr="00A11C4D">
              <w:rPr>
                <w:rFonts w:ascii="Trebuchet MS" w:eastAsia="Trebuchet MS" w:hAnsi="Trebuchet MS" w:cs="Trebuchet MS"/>
                <w:b/>
                <w:szCs w:val="18"/>
                <w:lang w:val="pt-PT"/>
              </w:rPr>
              <w:t>Cotação por item</w:t>
            </w:r>
          </w:p>
          <w:p w:rsidR="0089048B" w:rsidRPr="00A11C4D" w:rsidRDefault="0089048B" w:rsidP="00052F07">
            <w:pPr>
              <w:spacing w:before="31"/>
              <w:ind w:left="308" w:right="303"/>
              <w:jc w:val="center"/>
              <w:rPr>
                <w:rFonts w:ascii="Trebuchet MS" w:eastAsia="Trebuchet MS" w:hAnsi="Trebuchet MS" w:cs="Trebuchet MS"/>
                <w:sz w:val="18"/>
                <w:szCs w:val="18"/>
                <w:lang w:val="pt-PT"/>
              </w:rPr>
            </w:pPr>
            <w:r w:rsidRPr="00A11C4D">
              <w:rPr>
                <w:rFonts w:ascii="Trebuchet MS" w:eastAsia="Trebuchet MS" w:hAnsi="Trebuchet MS" w:cs="Trebuchet MS"/>
                <w:b/>
                <w:szCs w:val="18"/>
                <w:lang w:val="pt-PT"/>
              </w:rPr>
              <w:t>(em pontos)</w:t>
            </w:r>
          </w:p>
        </w:tc>
      </w:tr>
      <w:tr w:rsidR="00FA7DDD" w:rsidRPr="00B24D7D" w:rsidTr="00FA0DFF">
        <w:trPr>
          <w:trHeight w:hRule="exact" w:val="373"/>
          <w:jc w:val="center"/>
        </w:trPr>
        <w:tc>
          <w:tcPr>
            <w:tcW w:w="2409" w:type="dxa"/>
            <w:tcBorders>
              <w:top w:val="single" w:sz="4" w:space="0" w:color="363435"/>
              <w:left w:val="single" w:sz="8" w:space="0" w:color="363435"/>
              <w:bottom w:val="single" w:sz="4" w:space="0" w:color="363435"/>
              <w:right w:val="single" w:sz="4" w:space="0" w:color="363435"/>
            </w:tcBorders>
          </w:tcPr>
          <w:p w:rsidR="0089048B" w:rsidRPr="00FA0DFF" w:rsidRDefault="0089048B" w:rsidP="00052F07">
            <w:pPr>
              <w:spacing w:before="78"/>
              <w:ind w:left="70"/>
              <w:rPr>
                <w:rFonts w:ascii="Trebuchet MS" w:eastAsia="Trebuchet MS" w:hAnsi="Trebuchet MS" w:cs="Trebuchet MS"/>
                <w:szCs w:val="18"/>
              </w:rPr>
            </w:pPr>
            <w:r w:rsidRPr="00FA0DFF">
              <w:rPr>
                <w:rFonts w:ascii="Trebuchet MS" w:eastAsia="Trebuchet MS" w:hAnsi="Trebuchet MS" w:cs="Trebuchet MS"/>
                <w:szCs w:val="18"/>
              </w:rPr>
              <w:t>Itens de seleção</w:t>
            </w:r>
          </w:p>
        </w:tc>
        <w:tc>
          <w:tcPr>
            <w:tcW w:w="2410" w:type="dxa"/>
            <w:tcBorders>
              <w:top w:val="single" w:sz="4" w:space="0" w:color="363435"/>
              <w:left w:val="single" w:sz="4" w:space="0" w:color="363435"/>
              <w:bottom w:val="single" w:sz="4" w:space="0" w:color="363435"/>
              <w:right w:val="single" w:sz="4" w:space="0" w:color="363435"/>
            </w:tcBorders>
          </w:tcPr>
          <w:p w:rsidR="0089048B" w:rsidRPr="00FA0DFF" w:rsidRDefault="0089048B" w:rsidP="00052F07">
            <w:pPr>
              <w:spacing w:before="78"/>
              <w:ind w:left="75"/>
              <w:rPr>
                <w:rFonts w:ascii="Trebuchet MS" w:eastAsia="Trebuchet MS" w:hAnsi="Trebuchet MS" w:cs="Trebuchet MS"/>
                <w:szCs w:val="18"/>
              </w:rPr>
            </w:pPr>
            <w:r w:rsidRPr="00FA0DFF">
              <w:rPr>
                <w:rFonts w:ascii="Trebuchet MS" w:eastAsia="Trebuchet MS" w:hAnsi="Trebuchet MS" w:cs="Trebuchet MS"/>
                <w:szCs w:val="18"/>
              </w:rPr>
              <w:t>Escolha</w:t>
            </w:r>
            <w:r w:rsidR="007A0715">
              <w:rPr>
                <w:rFonts w:ascii="Trebuchet MS" w:eastAsia="Trebuchet MS" w:hAnsi="Trebuchet MS" w:cs="Trebuchet MS"/>
                <w:szCs w:val="18"/>
              </w:rPr>
              <w:t xml:space="preserve"> </w:t>
            </w:r>
            <w:r w:rsidRPr="00FA0DFF">
              <w:rPr>
                <w:rFonts w:ascii="Trebuchet MS" w:eastAsia="Trebuchet MS" w:hAnsi="Trebuchet MS" w:cs="Trebuchet MS"/>
                <w:szCs w:val="18"/>
              </w:rPr>
              <w:t>múltipla</w:t>
            </w:r>
          </w:p>
        </w:tc>
        <w:tc>
          <w:tcPr>
            <w:tcW w:w="2259" w:type="dxa"/>
            <w:tcBorders>
              <w:top w:val="single" w:sz="4" w:space="0" w:color="363435"/>
              <w:left w:val="single" w:sz="4" w:space="0" w:color="363435"/>
              <w:bottom w:val="single" w:sz="4" w:space="0" w:color="363435"/>
              <w:right w:val="single" w:sz="4" w:space="0" w:color="363435"/>
            </w:tcBorders>
          </w:tcPr>
          <w:p w:rsidR="0089048B" w:rsidRPr="00FA0DFF" w:rsidRDefault="0089048B" w:rsidP="00052F07">
            <w:pPr>
              <w:spacing w:before="78"/>
              <w:ind w:left="616" w:right="616"/>
              <w:jc w:val="center"/>
              <w:rPr>
                <w:rFonts w:ascii="Trebuchet MS" w:eastAsia="Trebuchet MS" w:hAnsi="Trebuchet MS" w:cs="Trebuchet MS"/>
                <w:szCs w:val="18"/>
              </w:rPr>
            </w:pPr>
            <w:r w:rsidRPr="00FA0DFF">
              <w:rPr>
                <w:rFonts w:ascii="Trebuchet MS" w:eastAsia="Trebuchet MS" w:hAnsi="Trebuchet MS" w:cs="Trebuchet MS"/>
                <w:szCs w:val="18"/>
              </w:rPr>
              <w:t>4 a 8</w:t>
            </w:r>
          </w:p>
        </w:tc>
        <w:tc>
          <w:tcPr>
            <w:tcW w:w="2051" w:type="dxa"/>
            <w:tcBorders>
              <w:top w:val="single" w:sz="4" w:space="0" w:color="363435"/>
              <w:left w:val="single" w:sz="4" w:space="0" w:color="363435"/>
              <w:bottom w:val="single" w:sz="4" w:space="0" w:color="363435"/>
              <w:right w:val="single" w:sz="8" w:space="0" w:color="363435"/>
            </w:tcBorders>
          </w:tcPr>
          <w:p w:rsidR="0089048B" w:rsidRPr="00FA0DFF" w:rsidRDefault="005E1AF3" w:rsidP="00052F07">
            <w:pPr>
              <w:spacing w:before="78"/>
              <w:ind w:left="765" w:right="760"/>
              <w:jc w:val="center"/>
              <w:rPr>
                <w:rFonts w:ascii="Trebuchet MS" w:eastAsia="Trebuchet MS" w:hAnsi="Trebuchet MS" w:cs="Trebuchet MS"/>
                <w:szCs w:val="18"/>
              </w:rPr>
            </w:pPr>
            <w:r>
              <w:rPr>
                <w:rFonts w:ascii="Trebuchet MS" w:eastAsia="Trebuchet MS" w:hAnsi="Trebuchet MS" w:cs="Trebuchet MS"/>
                <w:szCs w:val="18"/>
              </w:rPr>
              <w:t>4 a 5</w:t>
            </w:r>
          </w:p>
        </w:tc>
      </w:tr>
      <w:tr w:rsidR="00FA7DDD" w:rsidRPr="00B24D7D" w:rsidTr="00FA0DFF">
        <w:trPr>
          <w:trHeight w:hRule="exact" w:val="712"/>
          <w:jc w:val="center"/>
        </w:trPr>
        <w:tc>
          <w:tcPr>
            <w:tcW w:w="2409" w:type="dxa"/>
            <w:tcBorders>
              <w:top w:val="single" w:sz="4" w:space="0" w:color="363435"/>
              <w:left w:val="single" w:sz="8" w:space="0" w:color="363435"/>
              <w:bottom w:val="single" w:sz="8" w:space="0" w:color="363435"/>
              <w:right w:val="single" w:sz="4" w:space="0" w:color="363435"/>
            </w:tcBorders>
          </w:tcPr>
          <w:p w:rsidR="0089048B" w:rsidRPr="00B24D7D" w:rsidRDefault="0089048B" w:rsidP="00052F07">
            <w:pPr>
              <w:spacing w:before="9" w:line="180" w:lineRule="exact"/>
              <w:rPr>
                <w:sz w:val="19"/>
                <w:szCs w:val="19"/>
              </w:rPr>
            </w:pPr>
          </w:p>
          <w:p w:rsidR="0089048B" w:rsidRPr="00B24D7D" w:rsidRDefault="0089048B" w:rsidP="00052F07">
            <w:pPr>
              <w:ind w:left="70"/>
              <w:rPr>
                <w:rFonts w:ascii="Trebuchet MS" w:eastAsia="Trebuchet MS" w:hAnsi="Trebuchet MS" w:cs="Trebuchet MS"/>
                <w:sz w:val="18"/>
                <w:szCs w:val="18"/>
              </w:rPr>
            </w:pPr>
            <w:r w:rsidRPr="00FA0DFF">
              <w:rPr>
                <w:rFonts w:ascii="Trebuchet MS" w:eastAsia="Trebuchet MS" w:hAnsi="Trebuchet MS" w:cs="Trebuchet MS"/>
                <w:szCs w:val="18"/>
              </w:rPr>
              <w:t>Itens de construção</w:t>
            </w:r>
          </w:p>
        </w:tc>
        <w:tc>
          <w:tcPr>
            <w:tcW w:w="2410" w:type="dxa"/>
            <w:tcBorders>
              <w:top w:val="single" w:sz="4" w:space="0" w:color="363435"/>
              <w:left w:val="single" w:sz="4" w:space="0" w:color="363435"/>
              <w:bottom w:val="single" w:sz="8" w:space="0" w:color="363435"/>
              <w:right w:val="single" w:sz="4" w:space="0" w:color="363435"/>
            </w:tcBorders>
          </w:tcPr>
          <w:p w:rsidR="0089048B" w:rsidRPr="00FA0DFF" w:rsidRDefault="0089048B" w:rsidP="00052F07">
            <w:pPr>
              <w:spacing w:before="78"/>
              <w:ind w:left="75"/>
              <w:rPr>
                <w:rFonts w:ascii="Trebuchet MS" w:eastAsia="Trebuchet MS" w:hAnsi="Trebuchet MS" w:cs="Trebuchet MS"/>
                <w:szCs w:val="18"/>
              </w:rPr>
            </w:pPr>
            <w:r w:rsidRPr="00FA0DFF">
              <w:rPr>
                <w:rFonts w:ascii="Trebuchet MS" w:eastAsia="Trebuchet MS" w:hAnsi="Trebuchet MS" w:cs="Trebuchet MS"/>
                <w:spacing w:val="-7"/>
                <w:szCs w:val="18"/>
              </w:rPr>
              <w:t>R</w:t>
            </w:r>
            <w:r w:rsidRPr="00FA0DFF">
              <w:rPr>
                <w:rFonts w:ascii="Trebuchet MS" w:eastAsia="Trebuchet MS" w:hAnsi="Trebuchet MS" w:cs="Trebuchet MS"/>
                <w:szCs w:val="18"/>
              </w:rPr>
              <w:t>esposta</w:t>
            </w:r>
            <w:r w:rsidR="007A0715">
              <w:rPr>
                <w:rFonts w:ascii="Trebuchet MS" w:eastAsia="Trebuchet MS" w:hAnsi="Trebuchet MS" w:cs="Trebuchet MS"/>
                <w:szCs w:val="18"/>
              </w:rPr>
              <w:t xml:space="preserve"> </w:t>
            </w:r>
            <w:r w:rsidRPr="00FA0DFF">
              <w:rPr>
                <w:rFonts w:ascii="Trebuchet MS" w:eastAsia="Trebuchet MS" w:hAnsi="Trebuchet MS" w:cs="Trebuchet MS"/>
                <w:szCs w:val="18"/>
              </w:rPr>
              <w:t>curta</w:t>
            </w:r>
          </w:p>
          <w:p w:rsidR="0089048B" w:rsidRPr="00B24D7D" w:rsidRDefault="0089048B" w:rsidP="00052F07">
            <w:pPr>
              <w:spacing w:before="31"/>
              <w:ind w:left="75"/>
              <w:rPr>
                <w:rFonts w:ascii="Trebuchet MS" w:eastAsia="Trebuchet MS" w:hAnsi="Trebuchet MS" w:cs="Trebuchet MS"/>
                <w:sz w:val="18"/>
                <w:szCs w:val="18"/>
              </w:rPr>
            </w:pPr>
            <w:r w:rsidRPr="00FA0DFF">
              <w:rPr>
                <w:rFonts w:ascii="Trebuchet MS" w:eastAsia="Trebuchet MS" w:hAnsi="Trebuchet MS" w:cs="Trebuchet MS"/>
                <w:spacing w:val="-7"/>
                <w:szCs w:val="18"/>
              </w:rPr>
              <w:t>R</w:t>
            </w:r>
            <w:r w:rsidR="00237B80">
              <w:rPr>
                <w:rFonts w:ascii="Trebuchet MS" w:eastAsia="Trebuchet MS" w:hAnsi="Trebuchet MS" w:cs="Trebuchet MS"/>
                <w:szCs w:val="18"/>
              </w:rPr>
              <w:t>esposta</w:t>
            </w:r>
            <w:r w:rsidR="007A0715">
              <w:rPr>
                <w:rFonts w:ascii="Trebuchet MS" w:eastAsia="Trebuchet MS" w:hAnsi="Trebuchet MS" w:cs="Trebuchet MS"/>
                <w:szCs w:val="18"/>
              </w:rPr>
              <w:t xml:space="preserve"> </w:t>
            </w:r>
            <w:r w:rsidR="00552634">
              <w:rPr>
                <w:rFonts w:ascii="Trebuchet MS" w:eastAsia="Trebuchet MS" w:hAnsi="Trebuchet MS" w:cs="Trebuchet MS"/>
                <w:szCs w:val="18"/>
              </w:rPr>
              <w:t>r</w:t>
            </w:r>
            <w:r w:rsidRPr="00FA0DFF">
              <w:rPr>
                <w:rFonts w:ascii="Trebuchet MS" w:eastAsia="Trebuchet MS" w:hAnsi="Trebuchet MS" w:cs="Trebuchet MS"/>
                <w:szCs w:val="18"/>
              </w:rPr>
              <w:t>estrita</w:t>
            </w:r>
          </w:p>
        </w:tc>
        <w:tc>
          <w:tcPr>
            <w:tcW w:w="2259" w:type="dxa"/>
            <w:tcBorders>
              <w:top w:val="single" w:sz="4" w:space="0" w:color="363435"/>
              <w:left w:val="single" w:sz="4" w:space="0" w:color="363435"/>
              <w:bottom w:val="single" w:sz="8" w:space="0" w:color="363435"/>
              <w:right w:val="single" w:sz="4" w:space="0" w:color="363435"/>
            </w:tcBorders>
          </w:tcPr>
          <w:p w:rsidR="0089048B" w:rsidRPr="00B24D7D" w:rsidRDefault="0089048B" w:rsidP="00052F07">
            <w:pPr>
              <w:spacing w:before="8" w:line="180" w:lineRule="exact"/>
              <w:rPr>
                <w:sz w:val="19"/>
                <w:szCs w:val="19"/>
              </w:rPr>
            </w:pPr>
          </w:p>
          <w:p w:rsidR="0089048B" w:rsidRPr="00B24D7D" w:rsidRDefault="005E1AF3" w:rsidP="005E1AF3">
            <w:pPr>
              <w:jc w:val="center"/>
              <w:rPr>
                <w:rFonts w:ascii="Trebuchet MS" w:eastAsia="Trebuchet MS" w:hAnsi="Trebuchet MS" w:cs="Trebuchet MS"/>
                <w:sz w:val="18"/>
                <w:szCs w:val="18"/>
              </w:rPr>
            </w:pPr>
            <w:r>
              <w:rPr>
                <w:rFonts w:ascii="Trebuchet MS" w:eastAsia="Trebuchet MS" w:hAnsi="Trebuchet MS" w:cs="Trebuchet MS"/>
                <w:szCs w:val="18"/>
              </w:rPr>
              <w:t>10</w:t>
            </w:r>
            <w:r w:rsidR="0089048B" w:rsidRPr="00FA0DFF">
              <w:rPr>
                <w:rFonts w:ascii="Trebuchet MS" w:eastAsia="Trebuchet MS" w:hAnsi="Trebuchet MS" w:cs="Trebuchet MS"/>
                <w:szCs w:val="18"/>
              </w:rPr>
              <w:t xml:space="preserve"> a 1</w:t>
            </w:r>
            <w:r>
              <w:rPr>
                <w:rFonts w:ascii="Trebuchet MS" w:eastAsia="Trebuchet MS" w:hAnsi="Trebuchet MS" w:cs="Trebuchet MS"/>
                <w:szCs w:val="18"/>
              </w:rPr>
              <w:t>5</w:t>
            </w:r>
          </w:p>
        </w:tc>
        <w:tc>
          <w:tcPr>
            <w:tcW w:w="2051" w:type="dxa"/>
            <w:tcBorders>
              <w:top w:val="single" w:sz="4" w:space="0" w:color="363435"/>
              <w:left w:val="single" w:sz="4" w:space="0" w:color="363435"/>
              <w:bottom w:val="single" w:sz="8" w:space="0" w:color="363435"/>
              <w:right w:val="single" w:sz="8" w:space="0" w:color="363435"/>
            </w:tcBorders>
          </w:tcPr>
          <w:p w:rsidR="0089048B" w:rsidRPr="00B24D7D" w:rsidRDefault="0089048B" w:rsidP="00052F07">
            <w:pPr>
              <w:spacing w:before="8" w:line="180" w:lineRule="exact"/>
              <w:rPr>
                <w:sz w:val="19"/>
                <w:szCs w:val="19"/>
              </w:rPr>
            </w:pPr>
          </w:p>
          <w:p w:rsidR="0089048B" w:rsidRPr="00B24D7D" w:rsidRDefault="0089048B" w:rsidP="005E1AF3">
            <w:pPr>
              <w:ind w:left="607" w:right="602"/>
              <w:jc w:val="center"/>
              <w:rPr>
                <w:rFonts w:ascii="Trebuchet MS" w:eastAsia="Trebuchet MS" w:hAnsi="Trebuchet MS" w:cs="Trebuchet MS"/>
                <w:sz w:val="18"/>
                <w:szCs w:val="18"/>
              </w:rPr>
            </w:pPr>
            <w:r w:rsidRPr="00FA0DFF">
              <w:rPr>
                <w:rFonts w:ascii="Trebuchet MS" w:eastAsia="Trebuchet MS" w:hAnsi="Trebuchet MS" w:cs="Trebuchet MS"/>
                <w:szCs w:val="18"/>
              </w:rPr>
              <w:t xml:space="preserve">3 a </w:t>
            </w:r>
            <w:r w:rsidR="005E1AF3">
              <w:rPr>
                <w:rFonts w:ascii="Trebuchet MS" w:eastAsia="Trebuchet MS" w:hAnsi="Trebuchet MS" w:cs="Trebuchet MS"/>
                <w:szCs w:val="18"/>
              </w:rPr>
              <w:t>10</w:t>
            </w:r>
          </w:p>
        </w:tc>
      </w:tr>
    </w:tbl>
    <w:p w:rsidR="0089048B" w:rsidRPr="00B24D7D" w:rsidRDefault="0089048B" w:rsidP="0089048B">
      <w:pPr>
        <w:spacing w:before="2" w:line="120" w:lineRule="exact"/>
        <w:rPr>
          <w:sz w:val="13"/>
          <w:szCs w:val="13"/>
        </w:rPr>
      </w:pPr>
    </w:p>
    <w:p w:rsidR="0089048B" w:rsidRPr="00B24D7D" w:rsidRDefault="0089048B" w:rsidP="0089048B">
      <w:pPr>
        <w:spacing w:line="200" w:lineRule="exact"/>
      </w:pPr>
    </w:p>
    <w:p w:rsidR="0089048B" w:rsidRPr="00A11C4D" w:rsidRDefault="0089048B" w:rsidP="00BA0968">
      <w:pPr>
        <w:pStyle w:val="Cabealho3"/>
        <w:spacing w:line="360" w:lineRule="auto"/>
        <w:ind w:left="160" w:right="113" w:firstLine="705"/>
        <w:jc w:val="both"/>
        <w:rPr>
          <w:rFonts w:ascii="Trebuchet MS" w:eastAsia="Trebuchet MS" w:hAnsi="Trebuchet MS" w:cs="Trebuchet MS"/>
          <w:sz w:val="24"/>
          <w:lang w:val="pt-PT"/>
        </w:rPr>
      </w:pPr>
      <w:r w:rsidRPr="00A11C4D">
        <w:rPr>
          <w:rFonts w:ascii="Trebuchet MS" w:eastAsia="Trebuchet MS" w:hAnsi="Trebuchet MS" w:cs="Trebuchet MS"/>
          <w:szCs w:val="20"/>
          <w:lang w:val="pt-PT"/>
        </w:rPr>
        <w:t>A prova inclui o formulário e a tabela trigonométrica anexos a este documento.</w:t>
      </w:r>
    </w:p>
    <w:p w:rsidR="004306E4" w:rsidRPr="009A1F10" w:rsidRDefault="004306E4" w:rsidP="00A46327">
      <w:pPr>
        <w:pStyle w:val="Cabealho3"/>
        <w:ind w:left="0" w:right="113" w:firstLine="0"/>
        <w:jc w:val="both"/>
        <w:rPr>
          <w:sz w:val="16"/>
          <w:lang w:val="pt-PT"/>
        </w:rPr>
      </w:pPr>
    </w:p>
    <w:p w:rsidR="004306E4" w:rsidRPr="00A46327" w:rsidRDefault="004306E4" w:rsidP="00A46327">
      <w:pPr>
        <w:numPr>
          <w:ilvl w:val="0"/>
          <w:numId w:val="4"/>
        </w:numPr>
        <w:tabs>
          <w:tab w:val="left" w:pos="1144"/>
        </w:tabs>
        <w:spacing w:line="276" w:lineRule="auto"/>
        <w:ind w:left="1144"/>
        <w:jc w:val="left"/>
        <w:rPr>
          <w:rFonts w:ascii="Trebuchet MS" w:eastAsia="Trebuchet MS" w:hAnsi="Trebuchet MS" w:cs="Trebuchet MS"/>
          <w:sz w:val="24"/>
          <w:szCs w:val="24"/>
        </w:rPr>
      </w:pPr>
      <w:r w:rsidRPr="00B24D7D">
        <w:rPr>
          <w:rFonts w:ascii="Trebuchet MS" w:eastAsia="Trebuchet MS" w:hAnsi="Trebuchet MS" w:cs="Trebuchet MS"/>
          <w:b/>
          <w:spacing w:val="-3"/>
          <w:sz w:val="24"/>
          <w:szCs w:val="24"/>
        </w:rPr>
        <w:t>C</w:t>
      </w:r>
      <w:r w:rsidRPr="00B24D7D">
        <w:rPr>
          <w:rFonts w:ascii="Trebuchet MS" w:eastAsia="Trebuchet MS" w:hAnsi="Trebuchet MS" w:cs="Trebuchet MS"/>
          <w:b/>
          <w:spacing w:val="3"/>
          <w:sz w:val="24"/>
          <w:szCs w:val="24"/>
        </w:rPr>
        <w:t>r</w:t>
      </w:r>
      <w:r w:rsidRPr="00B24D7D">
        <w:rPr>
          <w:rFonts w:ascii="Trebuchet MS" w:eastAsia="Trebuchet MS" w:hAnsi="Trebuchet MS" w:cs="Trebuchet MS"/>
          <w:b/>
          <w:spacing w:val="-4"/>
          <w:sz w:val="24"/>
          <w:szCs w:val="24"/>
        </w:rPr>
        <w:t>i</w:t>
      </w:r>
      <w:r w:rsidRPr="00B24D7D">
        <w:rPr>
          <w:rFonts w:ascii="Trebuchet MS" w:eastAsia="Trebuchet MS" w:hAnsi="Trebuchet MS" w:cs="Trebuchet MS"/>
          <w:b/>
          <w:spacing w:val="-2"/>
          <w:sz w:val="24"/>
          <w:szCs w:val="24"/>
        </w:rPr>
        <w:t>té</w:t>
      </w:r>
      <w:r w:rsidRPr="00B24D7D">
        <w:rPr>
          <w:rFonts w:ascii="Trebuchet MS" w:eastAsia="Trebuchet MS" w:hAnsi="Trebuchet MS" w:cs="Trebuchet MS"/>
          <w:b/>
          <w:spacing w:val="3"/>
          <w:sz w:val="24"/>
          <w:szCs w:val="24"/>
        </w:rPr>
        <w:t>r</w:t>
      </w:r>
      <w:r w:rsidRPr="00B24D7D">
        <w:rPr>
          <w:rFonts w:ascii="Trebuchet MS" w:eastAsia="Trebuchet MS" w:hAnsi="Trebuchet MS" w:cs="Trebuchet MS"/>
          <w:b/>
          <w:spacing w:val="-3"/>
          <w:sz w:val="24"/>
          <w:szCs w:val="24"/>
        </w:rPr>
        <w:t>i</w:t>
      </w:r>
      <w:r w:rsidRPr="00B24D7D">
        <w:rPr>
          <w:rFonts w:ascii="Trebuchet MS" w:eastAsia="Trebuchet MS" w:hAnsi="Trebuchet MS" w:cs="Trebuchet MS"/>
          <w:b/>
          <w:spacing w:val="-1"/>
          <w:sz w:val="24"/>
          <w:szCs w:val="24"/>
        </w:rPr>
        <w:t>o</w:t>
      </w:r>
      <w:r w:rsidRPr="00B24D7D">
        <w:rPr>
          <w:rFonts w:ascii="Trebuchet MS" w:eastAsia="Trebuchet MS" w:hAnsi="Trebuchet MS" w:cs="Trebuchet MS"/>
          <w:b/>
          <w:sz w:val="24"/>
          <w:szCs w:val="24"/>
        </w:rPr>
        <w:t>s</w:t>
      </w:r>
      <w:r w:rsidR="00684FC9">
        <w:rPr>
          <w:rFonts w:ascii="Trebuchet MS" w:eastAsia="Trebuchet MS" w:hAnsi="Trebuchet MS" w:cs="Trebuchet MS"/>
          <w:b/>
          <w:sz w:val="24"/>
          <w:szCs w:val="24"/>
        </w:rPr>
        <w:t xml:space="preserve"> </w:t>
      </w:r>
      <w:r w:rsidRPr="00B24D7D">
        <w:rPr>
          <w:rFonts w:ascii="Trebuchet MS" w:eastAsia="Trebuchet MS" w:hAnsi="Trebuchet MS" w:cs="Trebuchet MS"/>
          <w:b/>
          <w:spacing w:val="-1"/>
          <w:sz w:val="24"/>
          <w:szCs w:val="24"/>
        </w:rPr>
        <w:t>g</w:t>
      </w:r>
      <w:r w:rsidRPr="00B24D7D">
        <w:rPr>
          <w:rFonts w:ascii="Trebuchet MS" w:eastAsia="Trebuchet MS" w:hAnsi="Trebuchet MS" w:cs="Trebuchet MS"/>
          <w:b/>
          <w:spacing w:val="-2"/>
          <w:sz w:val="24"/>
          <w:szCs w:val="24"/>
        </w:rPr>
        <w:t>e</w:t>
      </w:r>
      <w:r w:rsidRPr="00B24D7D">
        <w:rPr>
          <w:rFonts w:ascii="Trebuchet MS" w:eastAsia="Trebuchet MS" w:hAnsi="Trebuchet MS" w:cs="Trebuchet MS"/>
          <w:b/>
          <w:spacing w:val="-4"/>
          <w:sz w:val="24"/>
          <w:szCs w:val="24"/>
        </w:rPr>
        <w:t>ra</w:t>
      </w:r>
      <w:r w:rsidRPr="00B24D7D">
        <w:rPr>
          <w:rFonts w:ascii="Trebuchet MS" w:eastAsia="Trebuchet MS" w:hAnsi="Trebuchet MS" w:cs="Trebuchet MS"/>
          <w:b/>
          <w:spacing w:val="-3"/>
          <w:sz w:val="24"/>
          <w:szCs w:val="24"/>
        </w:rPr>
        <w:t>i</w:t>
      </w:r>
      <w:r w:rsidRPr="00B24D7D">
        <w:rPr>
          <w:rFonts w:ascii="Trebuchet MS" w:eastAsia="Trebuchet MS" w:hAnsi="Trebuchet MS" w:cs="Trebuchet MS"/>
          <w:b/>
          <w:sz w:val="24"/>
          <w:szCs w:val="24"/>
        </w:rPr>
        <w:t xml:space="preserve">s de </w:t>
      </w:r>
      <w:r w:rsidRPr="00B24D7D">
        <w:rPr>
          <w:rFonts w:ascii="Trebuchet MS" w:eastAsia="Trebuchet MS" w:hAnsi="Trebuchet MS" w:cs="Trebuchet MS"/>
          <w:b/>
          <w:spacing w:val="-7"/>
          <w:sz w:val="24"/>
          <w:szCs w:val="24"/>
        </w:rPr>
        <w:t>c</w:t>
      </w:r>
      <w:r w:rsidRPr="00B24D7D">
        <w:rPr>
          <w:rFonts w:ascii="Trebuchet MS" w:eastAsia="Trebuchet MS" w:hAnsi="Trebuchet MS" w:cs="Trebuchet MS"/>
          <w:b/>
          <w:spacing w:val="-3"/>
          <w:sz w:val="24"/>
          <w:szCs w:val="24"/>
        </w:rPr>
        <w:t>l</w:t>
      </w:r>
      <w:r w:rsidRPr="00B24D7D">
        <w:rPr>
          <w:rFonts w:ascii="Trebuchet MS" w:eastAsia="Trebuchet MS" w:hAnsi="Trebuchet MS" w:cs="Trebuchet MS"/>
          <w:b/>
          <w:spacing w:val="1"/>
          <w:sz w:val="24"/>
          <w:szCs w:val="24"/>
        </w:rPr>
        <w:t>a</w:t>
      </w:r>
      <w:r w:rsidRPr="00B24D7D">
        <w:rPr>
          <w:rFonts w:ascii="Trebuchet MS" w:eastAsia="Trebuchet MS" w:hAnsi="Trebuchet MS" w:cs="Trebuchet MS"/>
          <w:b/>
          <w:spacing w:val="-3"/>
          <w:sz w:val="24"/>
          <w:szCs w:val="24"/>
        </w:rPr>
        <w:t>s</w:t>
      </w:r>
      <w:r w:rsidRPr="00B24D7D">
        <w:rPr>
          <w:rFonts w:ascii="Trebuchet MS" w:eastAsia="Trebuchet MS" w:hAnsi="Trebuchet MS" w:cs="Trebuchet MS"/>
          <w:b/>
          <w:spacing w:val="-4"/>
          <w:sz w:val="24"/>
          <w:szCs w:val="24"/>
        </w:rPr>
        <w:t>si</w:t>
      </w:r>
      <w:r w:rsidRPr="00B24D7D">
        <w:rPr>
          <w:rFonts w:ascii="Trebuchet MS" w:eastAsia="Trebuchet MS" w:hAnsi="Trebuchet MS" w:cs="Trebuchet MS"/>
          <w:b/>
          <w:spacing w:val="-2"/>
          <w:sz w:val="24"/>
          <w:szCs w:val="24"/>
        </w:rPr>
        <w:t>f</w:t>
      </w:r>
      <w:r w:rsidRPr="00B24D7D">
        <w:rPr>
          <w:rFonts w:ascii="Trebuchet MS" w:eastAsia="Trebuchet MS" w:hAnsi="Trebuchet MS" w:cs="Trebuchet MS"/>
          <w:b/>
          <w:spacing w:val="-3"/>
          <w:sz w:val="24"/>
          <w:szCs w:val="24"/>
        </w:rPr>
        <w:t>ic</w:t>
      </w:r>
      <w:r w:rsidRPr="00B24D7D">
        <w:rPr>
          <w:rFonts w:ascii="Trebuchet MS" w:eastAsia="Trebuchet MS" w:hAnsi="Trebuchet MS" w:cs="Trebuchet MS"/>
          <w:b/>
          <w:spacing w:val="-2"/>
          <w:sz w:val="24"/>
          <w:szCs w:val="24"/>
        </w:rPr>
        <w:t>a</w:t>
      </w:r>
      <w:r w:rsidRPr="00B24D7D">
        <w:rPr>
          <w:rFonts w:ascii="Trebuchet MS" w:eastAsia="Trebuchet MS" w:hAnsi="Trebuchet MS" w:cs="Trebuchet MS"/>
          <w:b/>
          <w:spacing w:val="-3"/>
          <w:sz w:val="24"/>
          <w:szCs w:val="24"/>
        </w:rPr>
        <w:t>ç</w:t>
      </w:r>
      <w:r w:rsidRPr="00B24D7D">
        <w:rPr>
          <w:rFonts w:ascii="Trebuchet MS" w:eastAsia="Trebuchet MS" w:hAnsi="Trebuchet MS" w:cs="Trebuchet MS"/>
          <w:b/>
          <w:spacing w:val="-2"/>
          <w:sz w:val="24"/>
          <w:szCs w:val="24"/>
        </w:rPr>
        <w:t>ã</w:t>
      </w:r>
      <w:r w:rsidRPr="00B24D7D">
        <w:rPr>
          <w:rFonts w:ascii="Trebuchet MS" w:eastAsia="Trebuchet MS" w:hAnsi="Trebuchet MS" w:cs="Trebuchet MS"/>
          <w:b/>
          <w:sz w:val="24"/>
          <w:szCs w:val="24"/>
        </w:rPr>
        <w:t>o</w:t>
      </w:r>
    </w:p>
    <w:p w:rsidR="00A46327" w:rsidRPr="00A46327" w:rsidRDefault="00A46327" w:rsidP="00A46327">
      <w:pPr>
        <w:tabs>
          <w:tab w:val="left" w:pos="1144"/>
        </w:tabs>
        <w:spacing w:line="276" w:lineRule="auto"/>
        <w:ind w:left="1144"/>
        <w:rPr>
          <w:rFonts w:ascii="Trebuchet MS" w:eastAsia="Trebuchet MS" w:hAnsi="Trebuchet MS" w:cs="Trebuchet MS"/>
          <w:sz w:val="16"/>
          <w:szCs w:val="16"/>
        </w:rPr>
      </w:pPr>
    </w:p>
    <w:p w:rsidR="0043784D" w:rsidRPr="00A11C4D" w:rsidRDefault="004306E4" w:rsidP="008639EC">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 xml:space="preserve">A classificação a atribuir a cada resposta </w:t>
      </w:r>
      <w:r w:rsidR="005E1AF3" w:rsidRPr="00A11C4D">
        <w:rPr>
          <w:rFonts w:ascii="Trebuchet MS" w:eastAsia="Trebuchet MS" w:hAnsi="Trebuchet MS" w:cs="Trebuchet MS"/>
          <w:szCs w:val="20"/>
          <w:lang w:val="pt-PT"/>
        </w:rPr>
        <w:t xml:space="preserve">é expressa em número inteiro e </w:t>
      </w:r>
      <w:r w:rsidRPr="00A11C4D">
        <w:rPr>
          <w:rFonts w:ascii="Trebuchet MS" w:eastAsia="Trebuchet MS" w:hAnsi="Trebuchet MS" w:cs="Trebuchet MS"/>
          <w:szCs w:val="20"/>
          <w:lang w:val="pt-PT"/>
        </w:rPr>
        <w:t>resulta da aplicação dos critérios gerais e dos critérios específicos apresentados para cada item.</w:t>
      </w:r>
    </w:p>
    <w:p w:rsidR="004306E4" w:rsidRPr="00A11C4D" w:rsidRDefault="004306E4" w:rsidP="00580C6A">
      <w:pPr>
        <w:spacing w:before="10" w:line="276" w:lineRule="auto"/>
        <w:rPr>
          <w:sz w:val="13"/>
          <w:szCs w:val="13"/>
          <w:lang w:val="pt-PT"/>
        </w:rPr>
      </w:pPr>
    </w:p>
    <w:p w:rsidR="003A2DF2" w:rsidRPr="00A11C4D" w:rsidRDefault="004306E4"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As respostas ilegíveis ou que não possam ser claramente identificadas são classificadas com zero pontos.</w:t>
      </w:r>
      <w:r w:rsidR="003A2DF2" w:rsidRPr="00A11C4D">
        <w:rPr>
          <w:rFonts w:ascii="Trebuchet MS" w:eastAsia="Trebuchet MS" w:hAnsi="Trebuchet MS" w:cs="Trebuchet MS"/>
          <w:szCs w:val="20"/>
          <w:lang w:val="pt-PT"/>
        </w:rPr>
        <w:t xml:space="preserve"> No entanto, em caso de omissão ou de engano na identificação de uma </w:t>
      </w:r>
      <w:r w:rsidR="003A2DF2" w:rsidRPr="00A11C4D">
        <w:rPr>
          <w:rFonts w:ascii="Trebuchet MS" w:eastAsia="Trebuchet MS" w:hAnsi="Trebuchet MS" w:cs="Trebuchet MS"/>
          <w:szCs w:val="20"/>
          <w:lang w:val="pt-PT"/>
        </w:rPr>
        <w:lastRenderedPageBreak/>
        <w:t>resposta, esta pode ser classificada se for possível identificar inequivocamente o item a que diz respeito.</w:t>
      </w:r>
    </w:p>
    <w:p w:rsidR="00BA0968" w:rsidRPr="00A11C4D" w:rsidRDefault="00BA0968" w:rsidP="00BA0968">
      <w:pPr>
        <w:spacing w:before="10" w:line="276" w:lineRule="auto"/>
        <w:rPr>
          <w:sz w:val="13"/>
          <w:szCs w:val="13"/>
          <w:lang w:val="pt-PT"/>
        </w:rPr>
      </w:pPr>
    </w:p>
    <w:p w:rsidR="003A2DF2" w:rsidRPr="00A11C4D" w:rsidRDefault="003A2DF2"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Se o aluno responder a um mesmo item mais do que uma vez, não eliminando inequivocamente a(s) resposta(s) que não deseja que seja(m) classificada(s), deve ser considerada apenas a resposta que surgir em primeiro lugar.</w:t>
      </w:r>
    </w:p>
    <w:p w:rsidR="00BA0968" w:rsidRPr="00A11C4D" w:rsidRDefault="00BA0968" w:rsidP="00C12861">
      <w:pPr>
        <w:spacing w:before="6"/>
        <w:rPr>
          <w:szCs w:val="24"/>
          <w:lang w:val="pt-PT"/>
        </w:rPr>
      </w:pPr>
    </w:p>
    <w:p w:rsidR="00BA0968" w:rsidRPr="00A11C4D" w:rsidRDefault="00BA0968" w:rsidP="00C12861">
      <w:pPr>
        <w:spacing w:before="6"/>
        <w:rPr>
          <w:szCs w:val="24"/>
          <w:lang w:val="pt-PT"/>
        </w:rPr>
      </w:pPr>
    </w:p>
    <w:p w:rsidR="004306E4" w:rsidRDefault="004306E4" w:rsidP="00FA0DFF">
      <w:pPr>
        <w:spacing w:line="360" w:lineRule="auto"/>
        <w:ind w:left="121" w:right="7416"/>
        <w:jc w:val="both"/>
        <w:rPr>
          <w:rFonts w:ascii="Trebuchet MS" w:eastAsia="Trebuchet MS" w:hAnsi="Trebuchet MS" w:cs="Trebuchet MS"/>
          <w:b/>
          <w:sz w:val="24"/>
          <w:szCs w:val="24"/>
          <w:lang w:val="pt-PT"/>
        </w:rPr>
      </w:pPr>
      <w:r w:rsidRPr="009A17E4">
        <w:rPr>
          <w:rFonts w:ascii="Trebuchet MS" w:eastAsia="Trebuchet MS" w:hAnsi="Trebuchet MS" w:cs="Trebuchet MS"/>
          <w:b/>
          <w:sz w:val="24"/>
          <w:szCs w:val="24"/>
          <w:lang w:val="pt-PT"/>
        </w:rPr>
        <w:t>Itens de seleção</w:t>
      </w:r>
    </w:p>
    <w:p w:rsidR="0043784D" w:rsidRPr="009A17E4" w:rsidRDefault="0043784D" w:rsidP="00FA0DFF">
      <w:pPr>
        <w:spacing w:line="360" w:lineRule="auto"/>
        <w:ind w:left="121" w:right="7416"/>
        <w:jc w:val="both"/>
        <w:rPr>
          <w:rFonts w:ascii="Trebuchet MS" w:eastAsia="Trebuchet MS" w:hAnsi="Trebuchet MS" w:cs="Trebuchet MS"/>
          <w:b/>
          <w:sz w:val="24"/>
          <w:szCs w:val="24"/>
          <w:lang w:val="pt-PT"/>
        </w:rPr>
      </w:pPr>
    </w:p>
    <w:p w:rsidR="004306E4" w:rsidRPr="00A11C4D" w:rsidRDefault="004306E4"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Nos itens de escolha múltipla, a cotação do item só é atribuída às respostas que apresentem de forma inequívoca a opção correta. Todas as outras respostas são classificadas com zero pontos.</w:t>
      </w:r>
    </w:p>
    <w:p w:rsidR="004306E4" w:rsidRPr="00A11C4D" w:rsidRDefault="004306E4" w:rsidP="00C12861">
      <w:pPr>
        <w:spacing w:before="6"/>
        <w:rPr>
          <w:szCs w:val="24"/>
          <w:lang w:val="pt-PT"/>
        </w:rPr>
      </w:pPr>
    </w:p>
    <w:p w:rsidR="004306E4" w:rsidRDefault="004306E4" w:rsidP="00FA0DFF">
      <w:pPr>
        <w:spacing w:line="360" w:lineRule="auto"/>
        <w:ind w:left="121" w:right="7416"/>
        <w:jc w:val="both"/>
        <w:rPr>
          <w:rFonts w:ascii="Trebuchet MS" w:eastAsia="Trebuchet MS" w:hAnsi="Trebuchet MS" w:cs="Trebuchet MS"/>
          <w:b/>
          <w:sz w:val="24"/>
          <w:szCs w:val="24"/>
          <w:lang w:val="pt-PT"/>
        </w:rPr>
      </w:pPr>
      <w:r w:rsidRPr="00A11C4D">
        <w:rPr>
          <w:rFonts w:ascii="Trebuchet MS" w:eastAsia="Trebuchet MS" w:hAnsi="Trebuchet MS" w:cs="Trebuchet MS"/>
          <w:b/>
          <w:sz w:val="24"/>
          <w:szCs w:val="24"/>
          <w:lang w:val="pt-PT"/>
        </w:rPr>
        <w:t>Itens de construção</w:t>
      </w:r>
    </w:p>
    <w:p w:rsidR="0043784D" w:rsidRPr="00A11C4D" w:rsidRDefault="0043784D" w:rsidP="00FA0DFF">
      <w:pPr>
        <w:spacing w:line="360" w:lineRule="auto"/>
        <w:ind w:left="121" w:right="7416"/>
        <w:jc w:val="both"/>
        <w:rPr>
          <w:rFonts w:ascii="Trebuchet MS" w:eastAsia="Trebuchet MS" w:hAnsi="Trebuchet MS" w:cs="Trebuchet MS"/>
          <w:b/>
          <w:sz w:val="24"/>
          <w:szCs w:val="24"/>
          <w:lang w:val="pt-PT"/>
        </w:rPr>
      </w:pPr>
    </w:p>
    <w:p w:rsidR="004306E4" w:rsidRPr="00A11C4D" w:rsidRDefault="004306E4"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Nos itens de resposta curta, a cotação do item só é atribuída às respostas totalmente corretas. Podem ser atribuídas pontuações a respostas parcialmente corretas, de acordo com os critérios específicos.</w:t>
      </w:r>
    </w:p>
    <w:p w:rsidR="004306E4" w:rsidRPr="00A11C4D" w:rsidRDefault="004306E4" w:rsidP="00580C6A">
      <w:pPr>
        <w:spacing w:before="10" w:line="276" w:lineRule="auto"/>
        <w:rPr>
          <w:sz w:val="13"/>
          <w:szCs w:val="13"/>
          <w:lang w:val="pt-PT"/>
        </w:rPr>
      </w:pPr>
    </w:p>
    <w:p w:rsidR="004306E4" w:rsidRPr="00A11C4D" w:rsidRDefault="004306E4"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Nos itens de resposta restrita, os critérios de classificação apresentam-se organizados por níveis de desempenho ou por etapas. A cada nível de desempenho e a cada etapa corresponde uma dada pontuação.</w:t>
      </w:r>
    </w:p>
    <w:p w:rsidR="004306E4" w:rsidRPr="00A11C4D" w:rsidRDefault="004306E4" w:rsidP="00580C6A">
      <w:pPr>
        <w:spacing w:before="10" w:line="276" w:lineRule="auto"/>
        <w:rPr>
          <w:sz w:val="13"/>
          <w:szCs w:val="13"/>
          <w:lang w:val="pt-PT"/>
        </w:rPr>
      </w:pPr>
    </w:p>
    <w:p w:rsidR="004306E4" w:rsidRPr="00EB591A" w:rsidRDefault="004306E4" w:rsidP="00BA0968">
      <w:pPr>
        <w:pStyle w:val="Cabealho3"/>
        <w:spacing w:line="360" w:lineRule="auto"/>
        <w:ind w:left="160" w:right="113" w:firstLine="705"/>
        <w:jc w:val="both"/>
        <w:rPr>
          <w:rFonts w:ascii="Trebuchet MS" w:eastAsia="Trebuchet MS" w:hAnsi="Trebuchet MS" w:cs="Trebuchet MS"/>
          <w:szCs w:val="20"/>
          <w:lang w:val="pt-PT"/>
        </w:rPr>
      </w:pPr>
      <w:r w:rsidRPr="00EB591A">
        <w:rPr>
          <w:rFonts w:ascii="Trebuchet MS" w:eastAsia="Trebuchet MS" w:hAnsi="Trebuchet MS" w:cs="Trebuchet MS"/>
          <w:szCs w:val="20"/>
          <w:lang w:val="pt-PT"/>
        </w:rPr>
        <w:t>As respostas que apresentam apenas o resultado final</w:t>
      </w:r>
      <w:r w:rsidR="00AB062A" w:rsidRPr="00EB591A">
        <w:rPr>
          <w:rFonts w:ascii="Trebuchet MS" w:eastAsia="Trebuchet MS" w:hAnsi="Trebuchet MS" w:cs="Trebuchet MS"/>
          <w:szCs w:val="20"/>
          <w:lang w:val="pt-PT"/>
        </w:rPr>
        <w:t xml:space="preserve"> correto</w:t>
      </w:r>
      <w:r w:rsidRPr="00EB591A">
        <w:rPr>
          <w:rFonts w:ascii="Trebuchet MS" w:eastAsia="Trebuchet MS" w:hAnsi="Trebuchet MS" w:cs="Trebuchet MS"/>
          <w:szCs w:val="20"/>
          <w:lang w:val="pt-PT"/>
        </w:rPr>
        <w:t xml:space="preserve">, quando a resolução do item exige a apresentação de cálculos ou de justificações, são classificadas com </w:t>
      </w:r>
      <w:r w:rsidR="00AB062A" w:rsidRPr="00EB591A">
        <w:rPr>
          <w:rFonts w:ascii="Trebuchet MS" w:eastAsia="Trebuchet MS" w:hAnsi="Trebuchet MS" w:cs="Trebuchet MS"/>
          <w:szCs w:val="20"/>
          <w:lang w:val="pt-PT"/>
        </w:rPr>
        <w:t>um</w:t>
      </w:r>
      <w:r w:rsidRPr="00EB591A">
        <w:rPr>
          <w:rFonts w:ascii="Trebuchet MS" w:eastAsia="Trebuchet MS" w:hAnsi="Trebuchet MS" w:cs="Trebuchet MS"/>
          <w:szCs w:val="20"/>
          <w:lang w:val="pt-PT"/>
        </w:rPr>
        <w:t xml:space="preserve"> ponto.</w:t>
      </w:r>
    </w:p>
    <w:p w:rsidR="00052F07" w:rsidRPr="00EB591A" w:rsidRDefault="00052F07" w:rsidP="00FA0DFF">
      <w:pPr>
        <w:spacing w:before="10" w:line="276" w:lineRule="auto"/>
        <w:rPr>
          <w:sz w:val="13"/>
          <w:szCs w:val="13"/>
          <w:lang w:val="pt-PT"/>
        </w:rPr>
      </w:pPr>
    </w:p>
    <w:p w:rsidR="0089048B" w:rsidRPr="00EB591A" w:rsidRDefault="004306E4" w:rsidP="00BA0968">
      <w:pPr>
        <w:pStyle w:val="Cabealho3"/>
        <w:spacing w:line="360" w:lineRule="auto"/>
        <w:ind w:left="160" w:right="113" w:firstLine="705"/>
        <w:jc w:val="both"/>
        <w:rPr>
          <w:rFonts w:ascii="Trebuchet MS" w:eastAsia="Trebuchet MS" w:hAnsi="Trebuchet MS" w:cs="Trebuchet MS"/>
          <w:szCs w:val="20"/>
          <w:lang w:val="pt-PT"/>
        </w:rPr>
      </w:pPr>
      <w:r w:rsidRPr="00EB591A">
        <w:rPr>
          <w:rFonts w:ascii="Trebuchet MS" w:eastAsia="Trebuchet MS" w:hAnsi="Trebuchet MS" w:cs="Trebuchet MS"/>
          <w:szCs w:val="20"/>
          <w:lang w:val="pt-PT"/>
        </w:rPr>
        <w:t>A classificação a atribuir às respostas aos itens de construção está sujeita a desvalorizações devido a, por exemplo, ocorrência de erros de cálculo, apresentação de cálculos intermédios com um número de casas decimais diferente do solicitado ou com um arredondamento incorreto, apresentação do resultado final numa forma diferente da solicitada, com um número de casas decimais diferente do solicitado ou com um arredondamento incorreto e utilização de simbologia ou de expressões incorretas do ponto de vista formal</w:t>
      </w:r>
      <w:r w:rsidR="00580C6A" w:rsidRPr="00EB591A">
        <w:rPr>
          <w:rFonts w:ascii="Trebuchet MS" w:eastAsia="Trebuchet MS" w:hAnsi="Trebuchet MS" w:cs="Trebuchet MS"/>
          <w:szCs w:val="20"/>
          <w:lang w:val="pt-PT"/>
        </w:rPr>
        <w:t>.</w:t>
      </w:r>
    </w:p>
    <w:p w:rsidR="00FA0DFF" w:rsidRPr="00A11C4D" w:rsidRDefault="00FA0DFF" w:rsidP="00FA0DFF">
      <w:pPr>
        <w:pStyle w:val="Cabealho3"/>
        <w:spacing w:line="276" w:lineRule="auto"/>
        <w:ind w:left="160" w:right="113" w:firstLine="705"/>
        <w:jc w:val="both"/>
        <w:rPr>
          <w:lang w:val="pt-PT"/>
        </w:rPr>
      </w:pPr>
    </w:p>
    <w:p w:rsidR="00FA0DFF" w:rsidRPr="00A11C4D" w:rsidRDefault="00FA0DFF" w:rsidP="00FA0DFF">
      <w:pPr>
        <w:pStyle w:val="Cabealho3"/>
        <w:spacing w:line="276" w:lineRule="auto"/>
        <w:ind w:left="160" w:right="113" w:firstLine="705"/>
        <w:jc w:val="both"/>
        <w:rPr>
          <w:lang w:val="pt-PT"/>
        </w:rPr>
      </w:pPr>
    </w:p>
    <w:p w:rsidR="00580C6A" w:rsidRPr="00B24D7D" w:rsidRDefault="00580C6A" w:rsidP="00580C6A">
      <w:pPr>
        <w:numPr>
          <w:ilvl w:val="0"/>
          <w:numId w:val="4"/>
        </w:numPr>
        <w:tabs>
          <w:tab w:val="left" w:pos="1144"/>
        </w:tabs>
        <w:spacing w:line="276" w:lineRule="auto"/>
        <w:ind w:left="1144"/>
        <w:jc w:val="left"/>
        <w:rPr>
          <w:rFonts w:ascii="Trebuchet MS" w:eastAsia="Trebuchet MS" w:hAnsi="Trebuchet MS" w:cs="Trebuchet MS"/>
          <w:sz w:val="24"/>
          <w:szCs w:val="24"/>
        </w:rPr>
      </w:pPr>
      <w:r w:rsidRPr="00B24D7D">
        <w:rPr>
          <w:rFonts w:ascii="Trebuchet MS" w:eastAsia="Trebuchet MS" w:hAnsi="Trebuchet MS" w:cs="Trebuchet MS"/>
          <w:b/>
          <w:spacing w:val="1"/>
          <w:sz w:val="24"/>
          <w:szCs w:val="24"/>
        </w:rPr>
        <w:t>M</w:t>
      </w:r>
      <w:r w:rsidRPr="00B24D7D">
        <w:rPr>
          <w:rFonts w:ascii="Trebuchet MS" w:eastAsia="Trebuchet MS" w:hAnsi="Trebuchet MS" w:cs="Trebuchet MS"/>
          <w:b/>
          <w:spacing w:val="-4"/>
          <w:sz w:val="24"/>
          <w:szCs w:val="24"/>
        </w:rPr>
        <w:t>a</w:t>
      </w:r>
      <w:r w:rsidRPr="00B24D7D">
        <w:rPr>
          <w:rFonts w:ascii="Trebuchet MS" w:eastAsia="Trebuchet MS" w:hAnsi="Trebuchet MS" w:cs="Trebuchet MS"/>
          <w:b/>
          <w:spacing w:val="-2"/>
          <w:sz w:val="24"/>
          <w:szCs w:val="24"/>
        </w:rPr>
        <w:t>te</w:t>
      </w:r>
      <w:r w:rsidRPr="00B24D7D">
        <w:rPr>
          <w:rFonts w:ascii="Trebuchet MS" w:eastAsia="Trebuchet MS" w:hAnsi="Trebuchet MS" w:cs="Trebuchet MS"/>
          <w:b/>
          <w:spacing w:val="3"/>
          <w:sz w:val="24"/>
          <w:szCs w:val="24"/>
        </w:rPr>
        <w:t>r</w:t>
      </w:r>
      <w:r w:rsidRPr="00B24D7D">
        <w:rPr>
          <w:rFonts w:ascii="Trebuchet MS" w:eastAsia="Trebuchet MS" w:hAnsi="Trebuchet MS" w:cs="Trebuchet MS"/>
          <w:b/>
          <w:spacing w:val="-4"/>
          <w:sz w:val="24"/>
          <w:szCs w:val="24"/>
        </w:rPr>
        <w:t>i</w:t>
      </w:r>
      <w:r w:rsidRPr="00B24D7D">
        <w:rPr>
          <w:rFonts w:ascii="Trebuchet MS" w:eastAsia="Trebuchet MS" w:hAnsi="Trebuchet MS" w:cs="Trebuchet MS"/>
          <w:b/>
          <w:spacing w:val="-5"/>
          <w:sz w:val="24"/>
          <w:szCs w:val="24"/>
        </w:rPr>
        <w:t>a</w:t>
      </w:r>
      <w:r w:rsidRPr="00B24D7D">
        <w:rPr>
          <w:rFonts w:ascii="Trebuchet MS" w:eastAsia="Trebuchet MS" w:hAnsi="Trebuchet MS" w:cs="Trebuchet MS"/>
          <w:b/>
          <w:sz w:val="24"/>
          <w:szCs w:val="24"/>
        </w:rPr>
        <w:t>l</w:t>
      </w:r>
    </w:p>
    <w:p w:rsidR="00580C6A" w:rsidRPr="00B24D7D" w:rsidRDefault="00580C6A" w:rsidP="00580C6A">
      <w:pPr>
        <w:pStyle w:val="PargrafodaLista"/>
        <w:spacing w:line="276" w:lineRule="auto"/>
        <w:jc w:val="both"/>
        <w:rPr>
          <w:sz w:val="20"/>
          <w:szCs w:val="20"/>
        </w:rPr>
      </w:pPr>
    </w:p>
    <w:p w:rsidR="00580C6A" w:rsidRPr="00A11C4D" w:rsidRDefault="00580C6A" w:rsidP="0043784D">
      <w:pPr>
        <w:pStyle w:val="Cabealho3"/>
        <w:spacing w:line="276"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Como material de escrita, apenas pode ser usada caneta ou esferográfica de tinta azul ou preta.</w:t>
      </w:r>
    </w:p>
    <w:p w:rsidR="00580C6A" w:rsidRPr="00A11C4D" w:rsidRDefault="00580C6A" w:rsidP="0043784D">
      <w:pPr>
        <w:spacing w:before="1" w:line="276" w:lineRule="auto"/>
        <w:rPr>
          <w:sz w:val="12"/>
          <w:szCs w:val="12"/>
          <w:lang w:val="pt-PT"/>
        </w:rPr>
      </w:pPr>
    </w:p>
    <w:p w:rsidR="00580C6A" w:rsidRDefault="00580C6A" w:rsidP="0043784D">
      <w:pPr>
        <w:pStyle w:val="Cabealho3"/>
        <w:spacing w:line="276"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 xml:space="preserve">As respostas são registadas em folha própria, fornecida pelo estabelecimento de ensino </w:t>
      </w:r>
      <w:r w:rsidRPr="00A11C4D">
        <w:rPr>
          <w:rFonts w:ascii="Trebuchet MS" w:eastAsia="Trebuchet MS" w:hAnsi="Trebuchet MS" w:cs="Trebuchet MS"/>
          <w:szCs w:val="20"/>
          <w:lang w:val="pt-PT"/>
        </w:rPr>
        <w:lastRenderedPageBreak/>
        <w:t>(modelo oficial). O uso de lápis só é permitido nas construções que envolvam a utilização de material de desenho.</w:t>
      </w:r>
    </w:p>
    <w:p w:rsidR="009A1F10" w:rsidRPr="0043784D" w:rsidRDefault="009A1F10" w:rsidP="0043784D">
      <w:pPr>
        <w:pStyle w:val="Cabealho3"/>
        <w:spacing w:line="276" w:lineRule="auto"/>
        <w:ind w:left="160" w:right="113" w:firstLine="705"/>
        <w:jc w:val="both"/>
        <w:rPr>
          <w:rFonts w:ascii="Trebuchet MS" w:eastAsia="Trebuchet MS" w:hAnsi="Trebuchet MS" w:cs="Trebuchet MS"/>
          <w:sz w:val="16"/>
          <w:szCs w:val="16"/>
          <w:lang w:val="pt-PT"/>
        </w:rPr>
      </w:pPr>
    </w:p>
    <w:p w:rsidR="00580C6A" w:rsidRPr="00A11C4D" w:rsidRDefault="00580C6A"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O aluno deve ser portador de:</w:t>
      </w:r>
    </w:p>
    <w:p w:rsidR="00580C6A" w:rsidRPr="00A11C4D" w:rsidRDefault="00580C6A" w:rsidP="00BA0968">
      <w:pPr>
        <w:pStyle w:val="Cabealho3"/>
        <w:numPr>
          <w:ilvl w:val="0"/>
          <w:numId w:val="8"/>
        </w:numPr>
        <w:spacing w:line="360" w:lineRule="auto"/>
        <w:ind w:left="1276" w:right="113"/>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material de desenho e de medição (lápis, borracha, régua graduada, compasso, esquadro e transferidor);</w:t>
      </w:r>
    </w:p>
    <w:p w:rsidR="0089048B" w:rsidRPr="00A11C4D" w:rsidRDefault="00580C6A" w:rsidP="00BA0968">
      <w:pPr>
        <w:pStyle w:val="Cabealho3"/>
        <w:numPr>
          <w:ilvl w:val="0"/>
          <w:numId w:val="8"/>
        </w:numPr>
        <w:spacing w:line="360" w:lineRule="auto"/>
        <w:ind w:left="1276" w:right="113"/>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calculadora — aquela com que trabalha habitualmente (gráfica ou não), desde que satisfaça cumulativamente as seguintes condições</w:t>
      </w:r>
    </w:p>
    <w:p w:rsidR="0089048B" w:rsidRPr="00A11C4D" w:rsidRDefault="00580C6A" w:rsidP="00BA0968">
      <w:pPr>
        <w:pStyle w:val="Cabealho3"/>
        <w:numPr>
          <w:ilvl w:val="0"/>
          <w:numId w:val="9"/>
        </w:numPr>
        <w:spacing w:line="360" w:lineRule="auto"/>
        <w:ind w:left="1843" w:right="113" w:hanging="218"/>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ter, pelo menos, as funções básicas</w:t>
      </w:r>
      <m:oMath>
        <m:r>
          <w:rPr>
            <w:rFonts w:ascii="Cambria Math" w:eastAsia="Trebuchet MS" w:hAnsi="Cambria Math" w:cs="Trebuchet MS"/>
            <w:szCs w:val="20"/>
            <w:lang w:val="pt-PT"/>
          </w:rPr>
          <m:t>+</m:t>
        </m:r>
      </m:oMath>
      <w:r w:rsidR="009713BB" w:rsidRPr="00A11C4D">
        <w:rPr>
          <w:rFonts w:ascii="Trebuchet MS" w:eastAsia="Trebuchet MS" w:hAnsi="Trebuchet MS" w:cs="Trebuchet MS"/>
          <w:szCs w:val="20"/>
          <w:lang w:val="pt-PT"/>
        </w:rPr>
        <w:t xml:space="preserve">, </w:t>
      </w:r>
      <m:oMath>
        <m:r>
          <w:rPr>
            <w:rFonts w:ascii="Cambria Math" w:eastAsia="Trebuchet MS" w:hAnsi="Cambria Math" w:cs="Trebuchet MS"/>
            <w:szCs w:val="20"/>
            <w:lang w:val="pt-PT"/>
          </w:rPr>
          <m:t>-</m:t>
        </m:r>
      </m:oMath>
      <w:r w:rsidR="009713BB" w:rsidRPr="00A11C4D">
        <w:rPr>
          <w:rFonts w:ascii="Trebuchet MS" w:eastAsia="Trebuchet MS" w:hAnsi="Trebuchet MS" w:cs="Trebuchet MS"/>
          <w:szCs w:val="20"/>
          <w:lang w:val="pt-PT"/>
        </w:rPr>
        <w:t xml:space="preserve">, </w:t>
      </w:r>
      <m:oMath>
        <m:r>
          <w:rPr>
            <w:rFonts w:ascii="Cambria Math" w:eastAsia="Trebuchet MS" w:hAnsi="Cambria Math" w:cs="Trebuchet MS"/>
            <w:szCs w:val="20"/>
            <w:lang w:val="pt-PT"/>
          </w:rPr>
          <m:t>×</m:t>
        </m:r>
      </m:oMath>
      <w:r w:rsidR="009713BB" w:rsidRPr="00A11C4D">
        <w:rPr>
          <w:rFonts w:ascii="Trebuchet MS" w:eastAsia="Trebuchet MS" w:hAnsi="Trebuchet MS" w:cs="Trebuchet MS"/>
          <w:szCs w:val="20"/>
          <w:lang w:val="pt-PT"/>
        </w:rPr>
        <w:t xml:space="preserve">, </w:t>
      </w:r>
      <m:oMath>
        <m:r>
          <w:rPr>
            <w:rFonts w:ascii="Cambria Math" w:eastAsia="Trebuchet MS" w:hAnsi="Cambria Math" w:cs="Trebuchet MS"/>
            <w:szCs w:val="20"/>
            <w:lang w:val="pt-PT"/>
          </w:rPr>
          <m:t>÷</m:t>
        </m:r>
      </m:oMath>
      <w:r w:rsidR="009713BB" w:rsidRPr="00A11C4D">
        <w:rPr>
          <w:rFonts w:ascii="Trebuchet MS" w:eastAsia="Trebuchet MS" w:hAnsi="Trebuchet MS" w:cs="Trebuchet MS"/>
          <w:szCs w:val="20"/>
          <w:lang w:val="pt-PT"/>
        </w:rPr>
        <w:t xml:space="preserve">, </w:t>
      </w:r>
      <m:oMath>
        <m:rad>
          <m:radPr>
            <m:degHide m:val="1"/>
            <m:ctrlPr>
              <w:rPr>
                <w:rFonts w:ascii="Cambria Math" w:eastAsia="Trebuchet MS" w:hAnsi="Cambria Math" w:cs="Trebuchet MS"/>
                <w:i/>
                <w:szCs w:val="20"/>
              </w:rPr>
            </m:ctrlPr>
          </m:radPr>
          <m:deg/>
          <m:e/>
        </m:rad>
      </m:oMath>
      <w:r w:rsidR="009713BB" w:rsidRPr="00A11C4D">
        <w:rPr>
          <w:rFonts w:ascii="Trebuchet MS" w:eastAsia="Trebuchet MS" w:hAnsi="Trebuchet MS" w:cs="Trebuchet MS"/>
          <w:szCs w:val="20"/>
          <w:lang w:val="pt-PT"/>
        </w:rPr>
        <w:t xml:space="preserve">, </w:t>
      </w:r>
      <m:oMath>
        <m:rad>
          <m:radPr>
            <m:ctrlPr>
              <w:rPr>
                <w:rFonts w:ascii="Cambria Math" w:eastAsia="Trebuchet MS" w:hAnsi="Cambria Math" w:cs="Trebuchet MS"/>
                <w:i/>
                <w:szCs w:val="20"/>
              </w:rPr>
            </m:ctrlPr>
          </m:radPr>
          <m:deg>
            <m:r>
              <w:rPr>
                <w:rFonts w:ascii="Cambria Math" w:eastAsia="Trebuchet MS" w:hAnsi="Cambria Math" w:cs="Trebuchet MS"/>
                <w:szCs w:val="20"/>
                <w:lang w:val="pt-PT"/>
              </w:rPr>
              <m:t>3</m:t>
            </m:r>
          </m:deg>
          <m:e/>
        </m:rad>
      </m:oMath>
      <w:r w:rsidR="009713BB" w:rsidRPr="00A11C4D">
        <w:rPr>
          <w:rFonts w:ascii="Trebuchet MS" w:eastAsia="Trebuchet MS" w:hAnsi="Trebuchet MS" w:cs="Trebuchet MS"/>
          <w:szCs w:val="20"/>
          <w:lang w:val="pt-PT"/>
        </w:rPr>
        <w:t>;</w:t>
      </w:r>
    </w:p>
    <w:p w:rsidR="00580C6A" w:rsidRPr="00FA0DFF" w:rsidRDefault="009713BB" w:rsidP="00BA0968">
      <w:pPr>
        <w:pStyle w:val="Cabealho3"/>
        <w:numPr>
          <w:ilvl w:val="0"/>
          <w:numId w:val="9"/>
        </w:numPr>
        <w:spacing w:line="360" w:lineRule="auto"/>
        <w:ind w:left="1843" w:right="113" w:hanging="218"/>
        <w:jc w:val="both"/>
        <w:rPr>
          <w:rFonts w:ascii="Trebuchet MS" w:eastAsia="Trebuchet MS" w:hAnsi="Trebuchet MS" w:cs="Trebuchet MS"/>
          <w:szCs w:val="20"/>
        </w:rPr>
      </w:pPr>
      <w:r w:rsidRPr="00FA0DFF">
        <w:rPr>
          <w:rFonts w:ascii="Trebuchet MS" w:eastAsia="Trebuchet MS" w:hAnsi="Trebuchet MS" w:cs="Trebuchet MS"/>
          <w:szCs w:val="20"/>
        </w:rPr>
        <w:t>ser</w:t>
      </w:r>
      <w:r w:rsidR="00552634">
        <w:rPr>
          <w:rFonts w:ascii="Trebuchet MS" w:eastAsia="Trebuchet MS" w:hAnsi="Trebuchet MS" w:cs="Trebuchet MS"/>
          <w:szCs w:val="20"/>
        </w:rPr>
        <w:t xml:space="preserve"> </w:t>
      </w:r>
      <w:r w:rsidRPr="00FA0DFF">
        <w:rPr>
          <w:rFonts w:ascii="Trebuchet MS" w:eastAsia="Trebuchet MS" w:hAnsi="Trebuchet MS" w:cs="Trebuchet MS"/>
          <w:szCs w:val="20"/>
        </w:rPr>
        <w:t>silenciosa;</w:t>
      </w:r>
    </w:p>
    <w:p w:rsidR="009713BB" w:rsidRPr="00A11C4D" w:rsidRDefault="009713BB" w:rsidP="00BA0968">
      <w:pPr>
        <w:pStyle w:val="Cabealho3"/>
        <w:numPr>
          <w:ilvl w:val="0"/>
          <w:numId w:val="9"/>
        </w:numPr>
        <w:spacing w:line="360" w:lineRule="auto"/>
        <w:ind w:left="1843" w:right="113" w:hanging="218"/>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não necessitar de alimentação exterior localizada;</w:t>
      </w:r>
    </w:p>
    <w:p w:rsidR="009713BB" w:rsidRPr="00A11C4D" w:rsidRDefault="009713BB" w:rsidP="00BA0968">
      <w:pPr>
        <w:pStyle w:val="Cabealho3"/>
        <w:numPr>
          <w:ilvl w:val="0"/>
          <w:numId w:val="9"/>
        </w:numPr>
        <w:spacing w:line="360" w:lineRule="auto"/>
        <w:ind w:left="1843" w:right="113" w:hanging="218"/>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não ter cálculo simbólico (CAS);</w:t>
      </w:r>
    </w:p>
    <w:p w:rsidR="009713BB" w:rsidRPr="00A11C4D" w:rsidRDefault="009713BB" w:rsidP="00BA0968">
      <w:pPr>
        <w:pStyle w:val="Cabealho3"/>
        <w:numPr>
          <w:ilvl w:val="0"/>
          <w:numId w:val="9"/>
        </w:numPr>
        <w:spacing w:line="360" w:lineRule="auto"/>
        <w:ind w:left="1843" w:right="113" w:hanging="218"/>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não ter capacidade de comunicação à distância;</w:t>
      </w:r>
    </w:p>
    <w:p w:rsidR="009713BB" w:rsidRPr="00A11C4D" w:rsidRDefault="009713BB" w:rsidP="00BA0968">
      <w:pPr>
        <w:pStyle w:val="Cabealho3"/>
        <w:numPr>
          <w:ilvl w:val="0"/>
          <w:numId w:val="9"/>
        </w:numPr>
        <w:spacing w:line="360" w:lineRule="auto"/>
        <w:ind w:left="1843" w:right="113" w:hanging="218"/>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não ter fitas, rolos de papel ou outro meio de impressão.</w:t>
      </w:r>
    </w:p>
    <w:p w:rsidR="00BA0968" w:rsidRPr="00A11C4D" w:rsidRDefault="00BA0968" w:rsidP="00BA0968">
      <w:pPr>
        <w:spacing w:before="1" w:line="276" w:lineRule="auto"/>
        <w:rPr>
          <w:sz w:val="12"/>
          <w:szCs w:val="12"/>
          <w:lang w:val="pt-PT"/>
        </w:rPr>
      </w:pPr>
    </w:p>
    <w:p w:rsidR="009713BB" w:rsidRPr="00A11C4D" w:rsidRDefault="009713BB"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Não é permitido o uso de corretor.</w:t>
      </w:r>
    </w:p>
    <w:p w:rsidR="009713BB" w:rsidRPr="0043784D" w:rsidRDefault="009713BB" w:rsidP="009713BB">
      <w:pPr>
        <w:pStyle w:val="Cabealho3"/>
        <w:spacing w:line="276" w:lineRule="auto"/>
        <w:ind w:left="160" w:right="113" w:firstLine="705"/>
        <w:jc w:val="both"/>
        <w:rPr>
          <w:sz w:val="16"/>
          <w:szCs w:val="16"/>
          <w:lang w:val="pt-PT"/>
        </w:rPr>
      </w:pPr>
    </w:p>
    <w:p w:rsidR="009713BB" w:rsidRPr="00B24D7D" w:rsidRDefault="009713BB" w:rsidP="009713BB">
      <w:pPr>
        <w:numPr>
          <w:ilvl w:val="0"/>
          <w:numId w:val="4"/>
        </w:numPr>
        <w:tabs>
          <w:tab w:val="left" w:pos="1144"/>
        </w:tabs>
        <w:spacing w:line="276" w:lineRule="auto"/>
        <w:ind w:left="1144"/>
        <w:jc w:val="left"/>
        <w:rPr>
          <w:rFonts w:ascii="Trebuchet MS" w:eastAsia="Trebuchet MS" w:hAnsi="Trebuchet MS" w:cs="Trebuchet MS"/>
          <w:b/>
          <w:spacing w:val="-3"/>
          <w:sz w:val="24"/>
          <w:szCs w:val="24"/>
        </w:rPr>
      </w:pPr>
      <w:r w:rsidRPr="00B24D7D">
        <w:rPr>
          <w:rFonts w:ascii="Trebuchet MS" w:eastAsia="Trebuchet MS" w:hAnsi="Trebuchet MS" w:cs="Trebuchet MS"/>
          <w:b/>
          <w:spacing w:val="-3"/>
          <w:sz w:val="24"/>
          <w:szCs w:val="24"/>
        </w:rPr>
        <w:t>Duração</w:t>
      </w:r>
    </w:p>
    <w:p w:rsidR="009713BB" w:rsidRPr="00B24D7D" w:rsidRDefault="009713BB" w:rsidP="009713BB">
      <w:pPr>
        <w:pStyle w:val="PargrafodaLista"/>
        <w:spacing w:line="276" w:lineRule="auto"/>
        <w:jc w:val="both"/>
        <w:rPr>
          <w:sz w:val="20"/>
          <w:szCs w:val="20"/>
        </w:rPr>
      </w:pPr>
    </w:p>
    <w:p w:rsidR="009713BB" w:rsidRPr="00A11C4D" w:rsidRDefault="009713BB"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A prova tem a duração de 90 minutos, a que acresce a tolerância de 30 minutos, distribuídos da seguinte forma:</w:t>
      </w:r>
    </w:p>
    <w:p w:rsidR="009713BB" w:rsidRPr="00A11C4D" w:rsidRDefault="009713BB" w:rsidP="00BA0968">
      <w:pPr>
        <w:pStyle w:val="Cabealho3"/>
        <w:numPr>
          <w:ilvl w:val="0"/>
          <w:numId w:val="8"/>
        </w:numPr>
        <w:spacing w:line="360" w:lineRule="auto"/>
        <w:ind w:left="1276" w:right="113"/>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Caderno 1 (é permitido o uso de calculadora) — 35 minutos, a que acresce a tolerância de 10 minutos;</w:t>
      </w:r>
    </w:p>
    <w:p w:rsidR="009713BB" w:rsidRPr="00A11C4D" w:rsidRDefault="009713BB" w:rsidP="00BA0968">
      <w:pPr>
        <w:pStyle w:val="Cabealho3"/>
        <w:numPr>
          <w:ilvl w:val="0"/>
          <w:numId w:val="8"/>
        </w:numPr>
        <w:spacing w:line="360" w:lineRule="auto"/>
        <w:ind w:left="1276" w:right="113"/>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Caderno 2 (não é permitido o uso de calculadora) — 55 minutos, a que acresce a tolerância de 20 minutos.</w:t>
      </w:r>
    </w:p>
    <w:p w:rsidR="009713BB" w:rsidRPr="00A11C4D" w:rsidRDefault="009713BB" w:rsidP="009713BB">
      <w:pPr>
        <w:spacing w:before="1" w:line="276" w:lineRule="auto"/>
        <w:rPr>
          <w:sz w:val="12"/>
          <w:szCs w:val="12"/>
          <w:lang w:val="pt-PT"/>
        </w:rPr>
      </w:pPr>
    </w:p>
    <w:p w:rsidR="009713BB" w:rsidRPr="00A11C4D" w:rsidRDefault="009713BB" w:rsidP="00BA0968">
      <w:pPr>
        <w:pStyle w:val="Cabealho3"/>
        <w:spacing w:line="360" w:lineRule="auto"/>
        <w:ind w:left="160" w:right="113" w:firstLine="705"/>
        <w:jc w:val="both"/>
        <w:rPr>
          <w:rFonts w:ascii="Trebuchet MS" w:eastAsia="Trebuchet MS" w:hAnsi="Trebuchet MS" w:cs="Trebuchet MS"/>
          <w:szCs w:val="20"/>
          <w:lang w:val="pt-PT"/>
        </w:rPr>
      </w:pPr>
      <w:r w:rsidRPr="00A11C4D">
        <w:rPr>
          <w:rFonts w:ascii="Trebuchet MS" w:eastAsia="Trebuchet MS" w:hAnsi="Trebuchet MS" w:cs="Trebuchet MS"/>
          <w:szCs w:val="20"/>
          <w:lang w:val="pt-PT"/>
        </w:rPr>
        <w:t>Entre a resolução do Caderno 1 e a do Caderno 2, haverá um período de 5 minutos, para que sejam recolhidas as calculadoras e distribuídos os segundos cadernos, não sendo, contudo, recolhidos o Caderno 1 nem as folhas de respostas. Durante este período, bem como no período de tolerância relativo à resolução do Caderno 1, os alunos não poderão sair da sala. As folhas de resposta relativas aos dois cadernos serão recolhidas no final do tempo previsto para a realização da prova.</w:t>
      </w:r>
    </w:p>
    <w:p w:rsidR="0089048B" w:rsidRPr="00A11C4D" w:rsidRDefault="0089048B" w:rsidP="00C12861">
      <w:pPr>
        <w:rPr>
          <w:szCs w:val="12"/>
          <w:lang w:val="pt-PT"/>
        </w:rPr>
      </w:pPr>
    </w:p>
    <w:p w:rsidR="007C28DB" w:rsidRPr="00A11C4D" w:rsidRDefault="007C28DB" w:rsidP="00C12861">
      <w:pPr>
        <w:rPr>
          <w:szCs w:val="12"/>
          <w:lang w:val="pt-PT"/>
        </w:rPr>
        <w:sectPr w:rsidR="007C28DB" w:rsidRPr="00A11C4D">
          <w:headerReference w:type="default" r:id="rId9"/>
          <w:footerReference w:type="default" r:id="rId10"/>
          <w:pgSz w:w="11904" w:h="16840"/>
          <w:pgMar w:top="1620" w:right="960" w:bottom="1180" w:left="980" w:header="704" w:footer="998" w:gutter="0"/>
          <w:cols w:space="720"/>
        </w:sectPr>
      </w:pPr>
    </w:p>
    <w:p w:rsidR="0089048B" w:rsidRPr="00A11C4D" w:rsidRDefault="0089048B">
      <w:pPr>
        <w:spacing w:before="1" w:line="120" w:lineRule="exact"/>
        <w:rPr>
          <w:sz w:val="12"/>
          <w:szCs w:val="12"/>
          <w:lang w:val="pt-PT"/>
        </w:rPr>
      </w:pPr>
    </w:p>
    <w:p w:rsidR="007C28DB" w:rsidRPr="00A11C4D" w:rsidRDefault="007C28DB">
      <w:pPr>
        <w:spacing w:before="1" w:line="120" w:lineRule="exact"/>
        <w:rPr>
          <w:sz w:val="12"/>
          <w:szCs w:val="12"/>
          <w:lang w:val="pt-PT"/>
        </w:rPr>
      </w:pPr>
    </w:p>
    <w:p w:rsidR="007C28DB" w:rsidRPr="00A11C4D" w:rsidRDefault="00A52F2D" w:rsidP="001615A6">
      <w:pPr>
        <w:pBdr>
          <w:bottom w:val="single" w:sz="18" w:space="1" w:color="auto"/>
        </w:pBdr>
        <w:ind w:left="709"/>
        <w:rPr>
          <w:rFonts w:ascii="Trebuchet MS" w:hAnsi="Trebuchet MS"/>
          <w:sz w:val="28"/>
          <w:lang w:val="pt-PT"/>
        </w:rPr>
      </w:pPr>
      <w:r w:rsidRPr="00A11C4D">
        <w:rPr>
          <w:rFonts w:ascii="Trebuchet MS" w:hAnsi="Trebuchet MS"/>
          <w:sz w:val="28"/>
          <w:lang w:val="pt-PT"/>
        </w:rPr>
        <w:t>Anexo 1</w:t>
      </w:r>
    </w:p>
    <w:p w:rsidR="007C28DB" w:rsidRPr="00A11C4D" w:rsidRDefault="007C28DB" w:rsidP="00A52F2D">
      <w:pPr>
        <w:spacing w:before="1" w:line="120" w:lineRule="exact"/>
        <w:ind w:left="709"/>
        <w:rPr>
          <w:sz w:val="12"/>
          <w:szCs w:val="12"/>
          <w:lang w:val="pt-PT"/>
        </w:rPr>
      </w:pPr>
    </w:p>
    <w:p w:rsidR="007C28DB" w:rsidRPr="00A11C4D" w:rsidRDefault="007C28DB" w:rsidP="00A52F2D">
      <w:pPr>
        <w:spacing w:before="1" w:line="120" w:lineRule="exact"/>
        <w:ind w:left="567"/>
        <w:rPr>
          <w:sz w:val="12"/>
          <w:szCs w:val="12"/>
          <w:lang w:val="pt-PT"/>
        </w:rPr>
      </w:pPr>
    </w:p>
    <w:p w:rsidR="00A52F2D" w:rsidRPr="00A11C4D" w:rsidRDefault="00A52F2D">
      <w:pPr>
        <w:spacing w:before="1" w:line="120" w:lineRule="exact"/>
        <w:rPr>
          <w:sz w:val="12"/>
          <w:szCs w:val="12"/>
          <w:lang w:val="pt-PT"/>
        </w:rPr>
      </w:pPr>
    </w:p>
    <w:p w:rsidR="00A52F2D" w:rsidRPr="00A11C4D" w:rsidRDefault="0076425A" w:rsidP="00A52F2D">
      <w:pPr>
        <w:spacing w:before="23" w:line="300" w:lineRule="exact"/>
        <w:ind w:left="709"/>
        <w:rPr>
          <w:rFonts w:ascii="Trebuchet MS" w:eastAsia="Trebuchet MS" w:hAnsi="Trebuchet MS" w:cs="Trebuchet MS"/>
          <w:sz w:val="28"/>
          <w:szCs w:val="28"/>
          <w:lang w:val="pt-PT"/>
        </w:rPr>
      </w:pPr>
      <w:r>
        <w:rPr>
          <w:noProof/>
          <w:lang w:val="pt-PT" w:eastAsia="pt-PT"/>
        </w:rPr>
        <mc:AlternateContent>
          <mc:Choice Requires="wpg">
            <w:drawing>
              <wp:anchor distT="4294967294" distB="4294967294" distL="114300" distR="114300" simplePos="0" relativeHeight="251655168" behindDoc="1" locked="0" layoutInCell="1" allowOverlap="1">
                <wp:simplePos x="0" y="0"/>
                <wp:positionH relativeFrom="page">
                  <wp:posOffset>1080135</wp:posOffset>
                </wp:positionH>
                <wp:positionV relativeFrom="paragraph">
                  <wp:posOffset>422909</wp:posOffset>
                </wp:positionV>
                <wp:extent cx="5760085" cy="0"/>
                <wp:effectExtent l="0" t="19050" r="12065" b="38100"/>
                <wp:wrapNone/>
                <wp:docPr id="1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0"/>
                          <a:chOff x="1701" y="666"/>
                          <a:chExt cx="9071" cy="0"/>
                        </a:xfrm>
                      </wpg:grpSpPr>
                      <wps:wsp>
                        <wps:cNvPr id="20" name="Freeform 26"/>
                        <wps:cNvSpPr>
                          <a:spLocks/>
                        </wps:cNvSpPr>
                        <wps:spPr bwMode="auto">
                          <a:xfrm>
                            <a:off x="1701" y="666"/>
                            <a:ext cx="9071" cy="0"/>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50800">
                            <a:solidFill>
                              <a:srgbClr val="00AD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85.05pt;margin-top:33.3pt;width:453.55pt;height:0;z-index:-251661312;mso-wrap-distance-top:-6e-5mm;mso-wrap-distance-bottom:-6e-5mm;mso-position-horizontal-relative:page" coordorigin="1701,666"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">
                <v:shape id="Freeform 26" o:spid="_x0000_s1027" style="position:absolute;left:1701;top:666;width:9071;height:0;visibility:visible;mso-wrap-style:square;v-text-anchor:top" coordsize="9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thsEA&#10;AADbAAAADwAAAGRycy9kb3ducmV2LnhtbERPy4rCMBTdC/MP4Q6409QuRq1GcZQBxY2PgdlemmtT&#10;prkpTarVrzcLweXhvOfLzlbiSo0vHSsYDRMQxLnTJRcKfs8/gwkIH5A1Vo5JwZ08LBcfvTlm2t34&#10;SNdTKEQMYZ+hAhNCnUnpc0MW/dDVxJG7uMZiiLAppG7wFsNtJdMk+ZIWS44NBmtaG8r/T61V8Oc3&#10;efqYHnar/bcdj9r2kZjDWan+Z7eagQjUhbf45d5qBWlcH7/EH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47YbBAAAA2wAAAA8AAAAAAAAAAAAAAAAAmAIAAGRycy9kb3du&#10;cmV2LnhtbFBLBQYAAAAABAAEAPUAAACGAwAAAAA=&#10;" path="m,l9071,e" filled="f" strokecolor="#00ade7" strokeweight="4pt">
                  <v:path arrowok="t" o:connecttype="custom" o:connectlocs="0,0;9071,0" o:connectangles="0,0"/>
                </v:shape>
                <w10:wrap anchorx="page"/>
              </v:group>
            </w:pict>
          </mc:Fallback>
        </mc:AlternateContent>
      </w:r>
      <w:r w:rsidR="00A52F2D" w:rsidRPr="00A11C4D">
        <w:rPr>
          <w:rFonts w:ascii="Trebuchet MS" w:eastAsia="Trebuchet MS" w:hAnsi="Trebuchet MS" w:cs="Trebuchet MS"/>
          <w:b/>
          <w:position w:val="-1"/>
          <w:sz w:val="28"/>
          <w:szCs w:val="28"/>
          <w:lang w:val="pt-PT"/>
        </w:rPr>
        <w:t>Formulário</w:t>
      </w:r>
    </w:p>
    <w:p w:rsidR="00A52F2D" w:rsidRPr="00A11C4D" w:rsidRDefault="00A52F2D" w:rsidP="00A52F2D">
      <w:pPr>
        <w:spacing w:line="200" w:lineRule="exact"/>
        <w:rPr>
          <w:lang w:val="pt-PT"/>
        </w:rPr>
      </w:pPr>
    </w:p>
    <w:p w:rsidR="00A52F2D" w:rsidRPr="00A11C4D" w:rsidRDefault="00A52F2D" w:rsidP="00A52F2D">
      <w:pPr>
        <w:spacing w:line="200" w:lineRule="exact"/>
        <w:rPr>
          <w:lang w:val="pt-PT"/>
        </w:rPr>
      </w:pPr>
    </w:p>
    <w:p w:rsidR="00A52F2D" w:rsidRPr="00A11C4D" w:rsidRDefault="00A52F2D" w:rsidP="00A52F2D">
      <w:pPr>
        <w:spacing w:line="200" w:lineRule="exact"/>
        <w:rPr>
          <w:lang w:val="pt-PT"/>
        </w:rPr>
      </w:pPr>
    </w:p>
    <w:p w:rsidR="00A52F2D" w:rsidRPr="00A11C4D" w:rsidRDefault="00A52F2D" w:rsidP="00A52F2D">
      <w:pPr>
        <w:spacing w:line="200" w:lineRule="exact"/>
        <w:rPr>
          <w:lang w:val="pt-PT"/>
        </w:rPr>
      </w:pPr>
    </w:p>
    <w:p w:rsidR="007C28DB" w:rsidRPr="00A11C4D" w:rsidRDefault="00A52F2D" w:rsidP="00A52F2D">
      <w:pPr>
        <w:spacing w:line="200" w:lineRule="exact"/>
        <w:ind w:left="709"/>
        <w:rPr>
          <w:rFonts w:ascii="Trebuchet MS" w:hAnsi="Trebuchet MS"/>
          <w:b/>
          <w:sz w:val="24"/>
          <w:lang w:val="pt-PT"/>
        </w:rPr>
      </w:pPr>
      <w:r w:rsidRPr="00A11C4D">
        <w:rPr>
          <w:rFonts w:ascii="Trebuchet MS" w:hAnsi="Trebuchet MS"/>
          <w:b/>
          <w:sz w:val="24"/>
          <w:lang w:val="pt-PT"/>
        </w:rPr>
        <w:t>Números</w:t>
      </w:r>
    </w:p>
    <w:p w:rsidR="007C28DB" w:rsidRPr="00A11C4D" w:rsidRDefault="007C28DB" w:rsidP="00A52F2D">
      <w:pPr>
        <w:spacing w:line="200" w:lineRule="exact"/>
        <w:rPr>
          <w:sz w:val="24"/>
          <w:lang w:val="pt-PT"/>
        </w:rPr>
      </w:pPr>
    </w:p>
    <w:p w:rsidR="007C28DB" w:rsidRPr="00A11C4D" w:rsidRDefault="00A52F2D" w:rsidP="00A52F2D">
      <w:pPr>
        <w:spacing w:line="200" w:lineRule="exact"/>
        <w:ind w:left="1440" w:firstLine="545"/>
        <w:rPr>
          <w:rFonts w:ascii="Times New Roman" w:hAnsi="Times New Roman" w:cs="Times New Roman"/>
          <w:sz w:val="24"/>
          <w:lang w:val="pt-PT"/>
        </w:rPr>
      </w:pPr>
      <w:r w:rsidRPr="00A11C4D">
        <w:rPr>
          <w:rFonts w:ascii="Times New Roman" w:hAnsi="Times New Roman" w:cs="Times New Roman"/>
          <w:b/>
          <w:sz w:val="24"/>
          <w:lang w:val="pt-PT"/>
        </w:rPr>
        <w:t>Valor aproximado de</w:t>
      </w:r>
      <m:oMath>
        <m:r>
          <m:rPr>
            <m:sty m:val="bi"/>
          </m:rPr>
          <w:rPr>
            <w:rFonts w:ascii="Cambria Math" w:hAnsi="Cambria Math" w:cs="Times New Roman"/>
            <w:sz w:val="24"/>
            <w:lang w:val="pt-PT"/>
          </w:rPr>
          <m:t xml:space="preserve"> </m:t>
        </m:r>
        <m:r>
          <m:rPr>
            <m:sty m:val="bi"/>
          </m:rPr>
          <w:rPr>
            <w:rFonts w:ascii="Cambria Math" w:hAnsi="Cambria Math" w:cs="Times New Roman"/>
            <w:sz w:val="24"/>
          </w:rPr>
          <m:t>π</m:t>
        </m:r>
      </m:oMath>
      <w:r w:rsidRPr="00A11C4D">
        <w:rPr>
          <w:rFonts w:ascii="Times New Roman" w:hAnsi="Times New Roman" w:cs="Times New Roman"/>
          <w:b/>
          <w:sz w:val="24"/>
          <w:lang w:val="pt-PT"/>
        </w:rPr>
        <w:t xml:space="preserve"> (pi):</w:t>
      </w:r>
      <m:oMath>
        <m:r>
          <w:rPr>
            <w:rFonts w:ascii="Cambria Math" w:hAnsi="Cambria Math" w:cs="Times New Roman"/>
            <w:sz w:val="24"/>
            <w:lang w:val="pt-PT"/>
          </w:rPr>
          <m:t>3,14159</m:t>
        </m:r>
      </m:oMath>
    </w:p>
    <w:p w:rsidR="007C28DB" w:rsidRPr="00A11C4D" w:rsidRDefault="007C28DB" w:rsidP="00A52F2D">
      <w:pPr>
        <w:spacing w:line="200" w:lineRule="exact"/>
        <w:rPr>
          <w:lang w:val="pt-PT"/>
        </w:rPr>
      </w:pPr>
    </w:p>
    <w:p w:rsidR="007C28DB" w:rsidRPr="00A11C4D" w:rsidRDefault="007C28DB" w:rsidP="00A52F2D">
      <w:pPr>
        <w:spacing w:line="200" w:lineRule="exact"/>
        <w:rPr>
          <w:lang w:val="pt-PT"/>
        </w:rPr>
      </w:pPr>
    </w:p>
    <w:p w:rsidR="00A52F2D" w:rsidRDefault="00A52F2D" w:rsidP="00A52F2D">
      <w:pPr>
        <w:spacing w:line="200" w:lineRule="exact"/>
        <w:ind w:left="709"/>
        <w:rPr>
          <w:rFonts w:ascii="Trebuchet MS" w:hAnsi="Trebuchet MS"/>
          <w:b/>
          <w:sz w:val="24"/>
          <w:lang w:val="pt-PT"/>
        </w:rPr>
      </w:pPr>
      <w:r w:rsidRPr="00A11C4D">
        <w:rPr>
          <w:rFonts w:ascii="Trebuchet MS" w:hAnsi="Trebuchet MS"/>
          <w:b/>
          <w:sz w:val="24"/>
          <w:lang w:val="pt-PT"/>
        </w:rPr>
        <w:t>Geometria</w:t>
      </w:r>
    </w:p>
    <w:p w:rsidR="004B5DC0" w:rsidRPr="00A11C4D" w:rsidRDefault="004B5DC0" w:rsidP="00A52F2D">
      <w:pPr>
        <w:spacing w:line="200" w:lineRule="exact"/>
        <w:ind w:left="709"/>
        <w:rPr>
          <w:rFonts w:ascii="Trebuchet MS" w:hAnsi="Trebuchet MS"/>
          <w:b/>
          <w:sz w:val="24"/>
          <w:lang w:val="pt-PT"/>
        </w:rPr>
      </w:pPr>
    </w:p>
    <w:p w:rsidR="00A52F2D" w:rsidRPr="00A11C4D" w:rsidRDefault="00A52F2D" w:rsidP="00A52F2D">
      <w:pPr>
        <w:spacing w:line="200" w:lineRule="exact"/>
        <w:rPr>
          <w:sz w:val="24"/>
          <w:lang w:val="pt-PT"/>
        </w:rPr>
      </w:pPr>
    </w:p>
    <w:p w:rsidR="00A52F2D" w:rsidRPr="00552634" w:rsidRDefault="00552634" w:rsidP="00A52F2D">
      <w:pPr>
        <w:spacing w:line="200" w:lineRule="exact"/>
        <w:ind w:left="1276"/>
        <w:rPr>
          <w:rFonts w:ascii="Trebuchet MS" w:hAnsi="Trebuchet MS" w:cs="Times New Roman"/>
          <w:b/>
          <w:sz w:val="24"/>
          <w:lang w:val="pt-PT"/>
        </w:rPr>
      </w:pPr>
      <w:r w:rsidRPr="00552634">
        <w:rPr>
          <w:rFonts w:ascii="Trebuchet MS" w:hAnsi="Trebuchet MS" w:cs="Times New Roman"/>
          <w:b/>
          <w:sz w:val="24"/>
          <w:lang w:val="pt-PT"/>
        </w:rPr>
        <w:t>Áreas</w:t>
      </w:r>
    </w:p>
    <w:p w:rsidR="00A52F2D" w:rsidRPr="00A11C4D" w:rsidRDefault="00A52F2D" w:rsidP="004B5DC0">
      <w:pPr>
        <w:spacing w:line="200" w:lineRule="exact"/>
        <w:rPr>
          <w:rFonts w:ascii="Times New Roman" w:eastAsiaTheme="minorEastAsia" w:hAnsi="Times New Roman" w:cs="Times New Roman"/>
          <w:sz w:val="24"/>
          <w:lang w:val="pt-PT"/>
        </w:rPr>
      </w:pPr>
    </w:p>
    <w:p w:rsidR="008C11EE" w:rsidRPr="00A11C4D" w:rsidRDefault="008C11EE" w:rsidP="00A52F2D">
      <w:pPr>
        <w:spacing w:line="200" w:lineRule="exact"/>
        <w:ind w:left="1440" w:firstLine="545"/>
        <w:rPr>
          <w:rFonts w:ascii="Times New Roman" w:hAnsi="Times New Roman" w:cs="Times New Roman"/>
          <w:sz w:val="24"/>
          <w:lang w:val="pt-PT"/>
        </w:rPr>
      </w:pPr>
    </w:p>
    <w:p w:rsidR="008C11EE" w:rsidRPr="00A11C4D" w:rsidRDefault="008C11EE" w:rsidP="00A52F2D">
      <w:pPr>
        <w:spacing w:line="200" w:lineRule="exact"/>
        <w:ind w:left="1440" w:firstLine="545"/>
        <w:rPr>
          <w:rFonts w:ascii="Times New Roman" w:hAnsi="Times New Roman" w:cs="Times New Roman"/>
          <w:sz w:val="24"/>
          <w:lang w:val="pt-PT"/>
        </w:rPr>
      </w:pPr>
      <w:r w:rsidRPr="00B24D7D">
        <w:rPr>
          <w:noProof/>
          <w:lang w:val="pt-PT" w:eastAsia="pt-PT"/>
        </w:rPr>
        <w:drawing>
          <wp:anchor distT="0" distB="0" distL="114300" distR="114300" simplePos="0" relativeHeight="251656192" behindDoc="1" locked="0" layoutInCell="1" allowOverlap="1">
            <wp:simplePos x="0" y="0"/>
            <wp:positionH relativeFrom="column">
              <wp:posOffset>1978025</wp:posOffset>
            </wp:positionH>
            <wp:positionV relativeFrom="paragraph">
              <wp:posOffset>13335</wp:posOffset>
            </wp:positionV>
            <wp:extent cx="2657475" cy="438150"/>
            <wp:effectExtent l="0" t="0" r="0" b="0"/>
            <wp:wrapTight wrapText="bothSides">
              <wp:wrapPolygon edited="0">
                <wp:start x="0" y="0"/>
                <wp:lineTo x="0" y="20661"/>
                <wp:lineTo x="21523" y="20661"/>
                <wp:lineTo x="2152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475" cy="438150"/>
                    </a:xfrm>
                    <a:prstGeom prst="rect">
                      <a:avLst/>
                    </a:prstGeom>
                  </pic:spPr>
                </pic:pic>
              </a:graphicData>
            </a:graphic>
          </wp:anchor>
        </w:drawing>
      </w:r>
    </w:p>
    <w:p w:rsidR="008C11EE" w:rsidRPr="00A11C4D" w:rsidRDefault="008C11EE" w:rsidP="008C11EE">
      <w:pPr>
        <w:ind w:left="1265" w:firstLine="720"/>
        <w:rPr>
          <w:rFonts w:ascii="Times New Roman" w:hAnsi="Times New Roman" w:cs="Times New Roman"/>
          <w:sz w:val="24"/>
          <w:lang w:val="pt-PT"/>
        </w:rPr>
      </w:pPr>
      <w:r w:rsidRPr="00A11C4D">
        <w:rPr>
          <w:rFonts w:ascii="Times New Roman" w:hAnsi="Times New Roman" w:cs="Times New Roman"/>
          <w:b/>
          <w:sz w:val="24"/>
          <w:lang w:val="pt-PT"/>
        </w:rPr>
        <w:t>Losango:</w:t>
      </w:r>
    </w:p>
    <w:p w:rsidR="008C11EE" w:rsidRPr="00A11C4D" w:rsidRDefault="008C11EE" w:rsidP="008C11EE">
      <w:pPr>
        <w:ind w:left="1265" w:firstLine="720"/>
        <w:rPr>
          <w:rFonts w:ascii="Times New Roman" w:eastAsiaTheme="minorEastAsia" w:hAnsi="Times New Roman" w:cs="Times New Roman"/>
          <w:sz w:val="24"/>
          <w:lang w:val="pt-PT"/>
        </w:rPr>
      </w:pPr>
    </w:p>
    <w:p w:rsidR="00A52F2D" w:rsidRPr="00A11C4D" w:rsidRDefault="00A52F2D" w:rsidP="008C11EE">
      <w:pPr>
        <w:spacing w:line="200" w:lineRule="exact"/>
        <w:ind w:left="1440" w:firstLine="545"/>
        <w:rPr>
          <w:rFonts w:ascii="Times New Roman" w:hAnsi="Times New Roman" w:cs="Times New Roman"/>
          <w:sz w:val="24"/>
          <w:lang w:val="pt-PT"/>
        </w:rPr>
      </w:pPr>
    </w:p>
    <w:p w:rsidR="007C28DB" w:rsidRPr="00A11C4D" w:rsidRDefault="008C11EE" w:rsidP="008C11EE">
      <w:pPr>
        <w:spacing w:line="200" w:lineRule="exact"/>
        <w:ind w:left="1440" w:firstLine="545"/>
        <w:rPr>
          <w:rFonts w:ascii="Times New Roman" w:hAnsi="Times New Roman" w:cs="Times New Roman"/>
          <w:sz w:val="24"/>
          <w:lang w:val="pt-PT"/>
        </w:rPr>
      </w:pPr>
      <w:r w:rsidRPr="00B24D7D">
        <w:rPr>
          <w:noProof/>
          <w:lang w:val="pt-PT" w:eastAsia="pt-PT"/>
        </w:rPr>
        <w:drawing>
          <wp:anchor distT="0" distB="0" distL="114300" distR="114300" simplePos="0" relativeHeight="251657216" behindDoc="1" locked="0" layoutInCell="1" allowOverlap="1">
            <wp:simplePos x="0" y="0"/>
            <wp:positionH relativeFrom="column">
              <wp:posOffset>2025650</wp:posOffset>
            </wp:positionH>
            <wp:positionV relativeFrom="paragraph">
              <wp:posOffset>24130</wp:posOffset>
            </wp:positionV>
            <wp:extent cx="2619375" cy="419100"/>
            <wp:effectExtent l="0" t="0" r="0" b="0"/>
            <wp:wrapTight wrapText="bothSides">
              <wp:wrapPolygon edited="0">
                <wp:start x="0" y="0"/>
                <wp:lineTo x="0" y="20618"/>
                <wp:lineTo x="21521" y="20618"/>
                <wp:lineTo x="21521"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9375" cy="419100"/>
                    </a:xfrm>
                    <a:prstGeom prst="rect">
                      <a:avLst/>
                    </a:prstGeom>
                  </pic:spPr>
                </pic:pic>
              </a:graphicData>
            </a:graphic>
          </wp:anchor>
        </w:drawing>
      </w:r>
    </w:p>
    <w:p w:rsidR="008C11EE" w:rsidRPr="00237B80" w:rsidRDefault="008C11EE" w:rsidP="008C11EE">
      <w:pPr>
        <w:ind w:left="1265" w:firstLine="720"/>
        <w:rPr>
          <w:rFonts w:ascii="Times New Roman" w:hAnsi="Times New Roman" w:cs="Times New Roman"/>
          <w:sz w:val="24"/>
          <w:lang w:val="pt-PT"/>
        </w:rPr>
      </w:pPr>
      <w:r w:rsidRPr="00237B80">
        <w:rPr>
          <w:rFonts w:ascii="Times New Roman" w:hAnsi="Times New Roman" w:cs="Times New Roman"/>
          <w:b/>
          <w:sz w:val="24"/>
          <w:lang w:val="pt-PT"/>
        </w:rPr>
        <w:t>Trapézio:</w:t>
      </w:r>
    </w:p>
    <w:p w:rsidR="008C11EE" w:rsidRPr="00237B80" w:rsidRDefault="008C11EE" w:rsidP="008C11EE">
      <w:pPr>
        <w:ind w:left="1265" w:firstLine="720"/>
        <w:rPr>
          <w:rFonts w:ascii="Times New Roman" w:hAnsi="Times New Roman" w:cs="Times New Roman"/>
          <w:sz w:val="24"/>
          <w:lang w:val="pt-PT"/>
        </w:rPr>
      </w:pPr>
    </w:p>
    <w:p w:rsidR="008C11EE" w:rsidRPr="00237B80" w:rsidRDefault="008C11EE" w:rsidP="008C11EE">
      <w:pPr>
        <w:ind w:left="1265" w:firstLine="720"/>
        <w:rPr>
          <w:rFonts w:ascii="Times New Roman" w:hAnsi="Times New Roman" w:cs="Times New Roman"/>
          <w:sz w:val="24"/>
          <w:lang w:val="pt-PT"/>
        </w:rPr>
      </w:pPr>
    </w:p>
    <w:p w:rsidR="008C11EE" w:rsidRDefault="008C11EE" w:rsidP="008C11EE">
      <w:pPr>
        <w:spacing w:line="200" w:lineRule="exact"/>
        <w:ind w:left="1440" w:firstLine="545"/>
        <w:rPr>
          <w:rFonts w:ascii="Times New Roman" w:eastAsiaTheme="minorEastAsia" w:hAnsi="Times New Roman" w:cs="Times New Roman"/>
          <w:sz w:val="24"/>
          <w:lang w:val="pt-PT"/>
        </w:rPr>
      </w:pPr>
      <w:r w:rsidRPr="00A11C4D">
        <w:rPr>
          <w:rFonts w:ascii="Times New Roman" w:hAnsi="Times New Roman" w:cs="Times New Roman"/>
          <w:b/>
          <w:sz w:val="24"/>
          <w:lang w:val="pt-PT"/>
        </w:rPr>
        <w:t>Superfície esférica:</w:t>
      </w:r>
      <m:oMath>
        <m:r>
          <w:rPr>
            <w:rFonts w:ascii="Cambria Math" w:hAnsi="Cambria Math" w:cs="Times New Roman"/>
            <w:sz w:val="24"/>
            <w:lang w:val="pt-PT"/>
          </w:rPr>
          <m:t>4</m:t>
        </m:r>
        <m:r>
          <w:rPr>
            <w:rFonts w:ascii="Cambria Math" w:hAnsi="Cambria Math" w:cs="Times New Roman"/>
            <w:sz w:val="24"/>
          </w:rPr>
          <m:t>π</m:t>
        </m:r>
        <m:sSup>
          <m:sSupPr>
            <m:ctrlPr>
              <w:rPr>
                <w:rFonts w:ascii="Cambria Math" w:hAnsi="Cambria Math" w:cs="Times New Roman"/>
                <w:i/>
                <w:sz w:val="24"/>
              </w:rPr>
            </m:ctrlPr>
          </m:sSupPr>
          <m:e>
            <m:r>
              <w:rPr>
                <w:rFonts w:ascii="Cambria Math" w:hAnsi="Cambria Math" w:cs="Times New Roman"/>
                <w:sz w:val="24"/>
              </w:rPr>
              <m:t>r</m:t>
            </m:r>
          </m:e>
          <m:sup>
            <m:r>
              <w:rPr>
                <w:rFonts w:ascii="Cambria Math" w:hAnsi="Cambria Math" w:cs="Times New Roman"/>
                <w:sz w:val="24"/>
                <w:lang w:val="pt-PT"/>
              </w:rPr>
              <m:t>2</m:t>
            </m:r>
          </m:sup>
        </m:sSup>
      </m:oMath>
      <w:r w:rsidR="00552634">
        <w:rPr>
          <w:rFonts w:ascii="Times New Roman" w:eastAsiaTheme="minorEastAsia" w:hAnsi="Times New Roman" w:cs="Times New Roman"/>
          <w:sz w:val="24"/>
          <w:lang w:val="pt-PT"/>
        </w:rPr>
        <w:t xml:space="preserve">, </w:t>
      </w:r>
      <w:r w:rsidRPr="00A11C4D">
        <w:rPr>
          <w:rFonts w:ascii="Times New Roman" w:eastAsiaTheme="minorEastAsia" w:hAnsi="Times New Roman" w:cs="Times New Roman"/>
          <w:sz w:val="24"/>
          <w:lang w:val="pt-PT"/>
        </w:rPr>
        <w:t>sendo</w:t>
      </w:r>
      <w:r w:rsidR="00552634">
        <w:rPr>
          <w:rFonts w:ascii="Times New Roman" w:eastAsiaTheme="minorEastAsia" w:hAnsi="Times New Roman" w:cs="Times New Roman"/>
          <w:sz w:val="24"/>
          <w:lang w:val="pt-PT"/>
        </w:rPr>
        <w:t xml:space="preserve"> </w:t>
      </w:r>
      <m:oMath>
        <m:r>
          <w:rPr>
            <w:rFonts w:ascii="Cambria Math" w:eastAsiaTheme="minorEastAsia" w:hAnsi="Cambria Math" w:cs="Times New Roman"/>
            <w:sz w:val="24"/>
          </w:rPr>
          <m:t>r</m:t>
        </m:r>
      </m:oMath>
      <w:r w:rsidRPr="00A11C4D">
        <w:rPr>
          <w:rFonts w:ascii="Times New Roman" w:eastAsiaTheme="minorEastAsia" w:hAnsi="Times New Roman" w:cs="Times New Roman"/>
          <w:sz w:val="24"/>
          <w:lang w:val="pt-PT"/>
        </w:rPr>
        <w:t xml:space="preserve">  o raio da esfera</w:t>
      </w:r>
    </w:p>
    <w:p w:rsidR="004B5DC0" w:rsidRPr="00A11C4D" w:rsidRDefault="004B5DC0" w:rsidP="008C11EE">
      <w:pPr>
        <w:spacing w:line="200" w:lineRule="exact"/>
        <w:ind w:left="1440" w:firstLine="545"/>
        <w:rPr>
          <w:rFonts w:ascii="Times New Roman" w:eastAsiaTheme="minorEastAsia" w:hAnsi="Times New Roman" w:cs="Times New Roman"/>
          <w:sz w:val="24"/>
          <w:lang w:val="pt-PT"/>
        </w:rPr>
      </w:pPr>
    </w:p>
    <w:p w:rsidR="008C11EE" w:rsidRPr="00A11C4D" w:rsidRDefault="008C11EE" w:rsidP="008C11EE">
      <w:pPr>
        <w:spacing w:line="200" w:lineRule="exact"/>
        <w:ind w:left="1440" w:firstLine="545"/>
        <w:rPr>
          <w:rFonts w:ascii="Times New Roman" w:hAnsi="Times New Roman" w:cs="Times New Roman"/>
          <w:b/>
          <w:sz w:val="24"/>
          <w:lang w:val="pt-PT"/>
        </w:rPr>
      </w:pPr>
    </w:p>
    <w:p w:rsidR="008C11EE" w:rsidRPr="00A11C4D" w:rsidRDefault="008C11EE" w:rsidP="008C11EE">
      <w:pPr>
        <w:spacing w:line="200" w:lineRule="exact"/>
        <w:ind w:left="1440" w:firstLine="545"/>
        <w:rPr>
          <w:rFonts w:ascii="Times New Roman" w:hAnsi="Times New Roman" w:cs="Times New Roman"/>
          <w:b/>
          <w:sz w:val="24"/>
          <w:lang w:val="pt-PT"/>
        </w:rPr>
      </w:pPr>
    </w:p>
    <w:p w:rsidR="008C11EE" w:rsidRPr="00552634" w:rsidRDefault="008C11EE" w:rsidP="008C11EE">
      <w:pPr>
        <w:spacing w:line="200" w:lineRule="exact"/>
        <w:ind w:left="1276"/>
        <w:rPr>
          <w:rFonts w:ascii="Trebuchet MS" w:hAnsi="Trebuchet MS" w:cs="Times New Roman"/>
          <w:b/>
          <w:sz w:val="24"/>
          <w:lang w:val="pt-PT"/>
        </w:rPr>
      </w:pPr>
      <w:r w:rsidRPr="00552634">
        <w:rPr>
          <w:rFonts w:ascii="Trebuchet MS" w:hAnsi="Trebuchet MS" w:cs="Times New Roman"/>
          <w:b/>
          <w:sz w:val="24"/>
          <w:lang w:val="pt-PT"/>
        </w:rPr>
        <w:t>Volumes</w:t>
      </w:r>
    </w:p>
    <w:p w:rsidR="004B5DC0" w:rsidRDefault="004B5DC0" w:rsidP="008C11EE">
      <w:pPr>
        <w:spacing w:line="200" w:lineRule="exact"/>
        <w:ind w:left="1276"/>
        <w:rPr>
          <w:rFonts w:ascii="Trebuchet MS" w:hAnsi="Trebuchet MS" w:cs="Times New Roman"/>
          <w:sz w:val="24"/>
          <w:lang w:val="pt-PT"/>
        </w:rPr>
      </w:pPr>
    </w:p>
    <w:p w:rsidR="004B5DC0" w:rsidRPr="00A11C4D" w:rsidRDefault="004B5DC0" w:rsidP="008C11EE">
      <w:pPr>
        <w:spacing w:line="200" w:lineRule="exact"/>
        <w:ind w:left="1276"/>
        <w:rPr>
          <w:rFonts w:ascii="Trebuchet MS" w:hAnsi="Trebuchet MS" w:cs="Times New Roman"/>
          <w:sz w:val="24"/>
          <w:lang w:val="pt-PT"/>
        </w:rPr>
      </w:pPr>
    </w:p>
    <w:p w:rsidR="008C11EE" w:rsidRPr="00A11C4D" w:rsidRDefault="008C11EE" w:rsidP="008C11EE">
      <w:pPr>
        <w:spacing w:line="200" w:lineRule="exact"/>
        <w:ind w:left="1276"/>
        <w:rPr>
          <w:rFonts w:ascii="Times New Roman" w:hAnsi="Times New Roman" w:cs="Times New Roman"/>
          <w:sz w:val="24"/>
          <w:lang w:val="pt-PT"/>
        </w:rPr>
      </w:pPr>
    </w:p>
    <w:p w:rsidR="008C11EE" w:rsidRPr="00A11C4D" w:rsidRDefault="008C11EE" w:rsidP="008C11EE">
      <w:pPr>
        <w:spacing w:line="200" w:lineRule="exact"/>
        <w:ind w:left="1440" w:firstLine="545"/>
        <w:rPr>
          <w:rFonts w:ascii="Times New Roman" w:eastAsiaTheme="minorEastAsia" w:hAnsi="Times New Roman" w:cs="Times New Roman"/>
          <w:sz w:val="24"/>
          <w:lang w:val="pt-PT"/>
        </w:rPr>
      </w:pPr>
      <w:r w:rsidRPr="00A11C4D">
        <w:rPr>
          <w:rFonts w:ascii="Times New Roman" w:hAnsi="Times New Roman" w:cs="Times New Roman"/>
          <w:b/>
          <w:sz w:val="24"/>
          <w:lang w:val="pt-PT"/>
        </w:rPr>
        <w:t>Prisma e cilindro:</w:t>
      </w:r>
      <m:oMath>
        <m:r>
          <w:rPr>
            <w:rFonts w:ascii="Cambria Math" w:hAnsi="Cambria Math" w:cs="Times New Roman"/>
            <w:sz w:val="24"/>
            <w:lang w:val="pt-PT"/>
          </w:rPr>
          <m:t>Á</m:t>
        </m:r>
        <m:r>
          <w:rPr>
            <w:rFonts w:ascii="Cambria Math" w:hAnsi="Cambria Math" w:cs="Times New Roman"/>
            <w:sz w:val="24"/>
          </w:rPr>
          <m:t>rea</m:t>
        </m:r>
        <m:r>
          <w:rPr>
            <w:rFonts w:ascii="Cambria Math" w:hAnsi="Cambria Math" w:cs="Times New Roman"/>
            <w:sz w:val="24"/>
            <w:lang w:val="pt-PT"/>
          </w:rPr>
          <m:t xml:space="preserve"> </m:t>
        </m:r>
        <m:r>
          <w:rPr>
            <w:rFonts w:ascii="Cambria Math" w:hAnsi="Cambria Math" w:cs="Times New Roman"/>
            <w:sz w:val="24"/>
          </w:rPr>
          <m:t>da</m:t>
        </m:r>
        <m:r>
          <w:rPr>
            <w:rFonts w:ascii="Cambria Math" w:hAnsi="Cambria Math" w:cs="Times New Roman"/>
            <w:sz w:val="24"/>
            <w:lang w:val="pt-PT"/>
          </w:rPr>
          <m:t xml:space="preserve"> </m:t>
        </m:r>
        <m:r>
          <w:rPr>
            <w:rFonts w:ascii="Cambria Math" w:hAnsi="Cambria Math" w:cs="Times New Roman"/>
            <w:sz w:val="24"/>
          </w:rPr>
          <m:t>base</m:t>
        </m:r>
        <m:r>
          <w:rPr>
            <w:rFonts w:ascii="Cambria Math" w:hAnsi="Cambria Math" w:cs="Times New Roman"/>
            <w:sz w:val="24"/>
            <w:lang w:val="pt-PT"/>
          </w:rPr>
          <m:t xml:space="preserve"> ×</m:t>
        </m:r>
        <m:r>
          <w:rPr>
            <w:rFonts w:ascii="Cambria Math" w:hAnsi="Cambria Math" w:cs="Times New Roman"/>
            <w:sz w:val="24"/>
          </w:rPr>
          <m:t>Altura</m:t>
        </m:r>
      </m:oMath>
    </w:p>
    <w:p w:rsidR="008C11EE" w:rsidRPr="00A11C4D" w:rsidRDefault="008C11EE" w:rsidP="008C11EE">
      <w:pPr>
        <w:rPr>
          <w:rFonts w:ascii="Times New Roman" w:hAnsi="Times New Roman" w:cs="Times New Roman"/>
          <w:sz w:val="24"/>
          <w:lang w:val="pt-PT"/>
        </w:rPr>
      </w:pPr>
    </w:p>
    <w:p w:rsidR="008C11EE" w:rsidRPr="00A11C4D" w:rsidRDefault="004A2DA6" w:rsidP="008C11EE">
      <w:pPr>
        <w:rPr>
          <w:rFonts w:ascii="Times New Roman" w:hAnsi="Times New Roman" w:cs="Times New Roman"/>
          <w:sz w:val="24"/>
          <w:lang w:val="pt-PT"/>
        </w:rPr>
      </w:pPr>
      <w:r w:rsidRPr="00B24D7D">
        <w:rPr>
          <w:noProof/>
          <w:lang w:val="pt-PT" w:eastAsia="pt-PT"/>
        </w:rPr>
        <w:drawing>
          <wp:anchor distT="0" distB="0" distL="114300" distR="114300" simplePos="0" relativeHeight="251658240" behindDoc="1" locked="0" layoutInCell="1" allowOverlap="1">
            <wp:simplePos x="0" y="0"/>
            <wp:positionH relativeFrom="column">
              <wp:posOffset>2482850</wp:posOffset>
            </wp:positionH>
            <wp:positionV relativeFrom="paragraph">
              <wp:posOffset>9525</wp:posOffset>
            </wp:positionV>
            <wp:extent cx="1685925" cy="428625"/>
            <wp:effectExtent l="0" t="0" r="0" b="0"/>
            <wp:wrapTight wrapText="bothSides">
              <wp:wrapPolygon edited="0">
                <wp:start x="0" y="0"/>
                <wp:lineTo x="0" y="21120"/>
                <wp:lineTo x="21478" y="21120"/>
                <wp:lineTo x="2147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85925" cy="428625"/>
                    </a:xfrm>
                    <a:prstGeom prst="rect">
                      <a:avLst/>
                    </a:prstGeom>
                  </pic:spPr>
                </pic:pic>
              </a:graphicData>
            </a:graphic>
          </wp:anchor>
        </w:drawing>
      </w:r>
    </w:p>
    <w:p w:rsidR="007C28DB" w:rsidRPr="00237B80" w:rsidRDefault="008C11EE" w:rsidP="008C11EE">
      <w:pPr>
        <w:spacing w:line="200" w:lineRule="exact"/>
        <w:ind w:left="1440" w:firstLine="545"/>
        <w:rPr>
          <w:rFonts w:ascii="Times New Roman" w:hAnsi="Times New Roman" w:cs="Times New Roman"/>
          <w:sz w:val="24"/>
          <w:lang w:val="pt-PT"/>
        </w:rPr>
      </w:pPr>
      <w:r w:rsidRPr="00237B80">
        <w:rPr>
          <w:rFonts w:ascii="Times New Roman" w:hAnsi="Times New Roman" w:cs="Times New Roman"/>
          <w:b/>
          <w:sz w:val="24"/>
          <w:lang w:val="pt-PT"/>
        </w:rPr>
        <w:t>Pirâmide e cone:</w:t>
      </w:r>
    </w:p>
    <w:p w:rsidR="004A2DA6" w:rsidRPr="00237B80" w:rsidRDefault="004A2DA6" w:rsidP="004A2DA6">
      <w:pPr>
        <w:rPr>
          <w:rFonts w:ascii="Times New Roman" w:hAnsi="Times New Roman" w:cs="Times New Roman"/>
          <w:sz w:val="24"/>
          <w:lang w:val="pt-PT"/>
        </w:rPr>
      </w:pPr>
    </w:p>
    <w:p w:rsidR="004A2DA6" w:rsidRPr="00237B80" w:rsidRDefault="004B5DC0" w:rsidP="004A2DA6">
      <w:pPr>
        <w:rPr>
          <w:rFonts w:ascii="Times New Roman" w:hAnsi="Times New Roman" w:cs="Times New Roman"/>
          <w:sz w:val="24"/>
          <w:lang w:val="pt-PT"/>
        </w:rPr>
      </w:pPr>
      <w:r w:rsidRPr="00B24D7D">
        <w:rPr>
          <w:noProof/>
          <w:lang w:val="pt-PT" w:eastAsia="pt-PT"/>
        </w:rPr>
        <w:drawing>
          <wp:anchor distT="0" distB="0" distL="114300" distR="114300" simplePos="0" relativeHeight="251664384" behindDoc="1" locked="0" layoutInCell="1" allowOverlap="1">
            <wp:simplePos x="0" y="0"/>
            <wp:positionH relativeFrom="column">
              <wp:posOffset>1978025</wp:posOffset>
            </wp:positionH>
            <wp:positionV relativeFrom="paragraph">
              <wp:posOffset>65405</wp:posOffset>
            </wp:positionV>
            <wp:extent cx="419100" cy="409575"/>
            <wp:effectExtent l="0" t="0" r="0" b="0"/>
            <wp:wrapTight wrapText="bothSides">
              <wp:wrapPolygon edited="0">
                <wp:start x="0" y="0"/>
                <wp:lineTo x="0" y="21098"/>
                <wp:lineTo x="20618" y="21098"/>
                <wp:lineTo x="2061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100" cy="409575"/>
                    </a:xfrm>
                    <a:prstGeom prst="rect">
                      <a:avLst/>
                    </a:prstGeom>
                  </pic:spPr>
                </pic:pic>
              </a:graphicData>
            </a:graphic>
          </wp:anchor>
        </w:drawing>
      </w:r>
    </w:p>
    <w:p w:rsidR="004A2DA6" w:rsidRPr="00A11C4D" w:rsidRDefault="004A2DA6" w:rsidP="004A2DA6">
      <w:pPr>
        <w:spacing w:line="200" w:lineRule="exact"/>
        <w:ind w:left="1440" w:firstLine="545"/>
        <w:rPr>
          <w:rFonts w:ascii="Times New Roman" w:eastAsiaTheme="minorEastAsia" w:hAnsi="Times New Roman" w:cs="Times New Roman"/>
          <w:sz w:val="24"/>
          <w:lang w:val="pt-PT"/>
        </w:rPr>
      </w:pPr>
      <w:r w:rsidRPr="00A11C4D">
        <w:rPr>
          <w:rFonts w:ascii="Times New Roman" w:hAnsi="Times New Roman" w:cs="Times New Roman"/>
          <w:b/>
          <w:sz w:val="24"/>
          <w:lang w:val="pt-PT"/>
        </w:rPr>
        <w:t>Esfera:</w:t>
      </w:r>
      <w:r w:rsidRPr="00A11C4D">
        <w:rPr>
          <w:rFonts w:ascii="Times New Roman" w:eastAsiaTheme="minorEastAsia" w:hAnsi="Times New Roman" w:cs="Times New Roman"/>
          <w:sz w:val="24"/>
          <w:lang w:val="pt-PT"/>
        </w:rPr>
        <w:t xml:space="preserve">,  sendo  </w:t>
      </w:r>
      <m:oMath>
        <m:r>
          <w:rPr>
            <w:rFonts w:ascii="Cambria Math" w:eastAsiaTheme="minorEastAsia" w:hAnsi="Cambria Math" w:cs="Times New Roman"/>
            <w:sz w:val="24"/>
          </w:rPr>
          <m:t>r</m:t>
        </m:r>
      </m:oMath>
      <w:r w:rsidRPr="00A11C4D">
        <w:rPr>
          <w:rFonts w:ascii="Times New Roman" w:eastAsiaTheme="minorEastAsia" w:hAnsi="Times New Roman" w:cs="Times New Roman"/>
          <w:sz w:val="24"/>
          <w:lang w:val="pt-PT"/>
        </w:rPr>
        <w:t xml:space="preserve">  o raio da esfera</w:t>
      </w:r>
    </w:p>
    <w:p w:rsidR="004A2DA6" w:rsidRPr="00A11C4D" w:rsidRDefault="004A2DA6" w:rsidP="004A2DA6">
      <w:pPr>
        <w:spacing w:line="200" w:lineRule="exact"/>
        <w:ind w:left="1440" w:firstLine="545"/>
        <w:rPr>
          <w:rFonts w:ascii="Times New Roman" w:eastAsiaTheme="minorEastAsia" w:hAnsi="Times New Roman" w:cs="Times New Roman"/>
          <w:sz w:val="24"/>
          <w:lang w:val="pt-PT"/>
        </w:rPr>
      </w:pPr>
    </w:p>
    <w:p w:rsidR="00B5694B" w:rsidRPr="00A11C4D" w:rsidRDefault="00B5694B" w:rsidP="00B5694B">
      <w:pPr>
        <w:spacing w:line="200" w:lineRule="exact"/>
        <w:rPr>
          <w:lang w:val="pt-PT"/>
        </w:rPr>
      </w:pPr>
    </w:p>
    <w:p w:rsidR="00B5694B" w:rsidRPr="00A11C4D" w:rsidRDefault="00B5694B" w:rsidP="004B5DC0">
      <w:pPr>
        <w:spacing w:line="200" w:lineRule="exact"/>
        <w:rPr>
          <w:lang w:val="pt-PT"/>
        </w:rPr>
      </w:pPr>
    </w:p>
    <w:p w:rsidR="00B5694B" w:rsidRPr="00A11C4D" w:rsidRDefault="00B5694B" w:rsidP="00B5694B">
      <w:pPr>
        <w:spacing w:line="200" w:lineRule="exact"/>
        <w:ind w:left="709"/>
        <w:rPr>
          <w:rFonts w:ascii="Trebuchet MS" w:hAnsi="Trebuchet MS"/>
          <w:b/>
          <w:sz w:val="24"/>
          <w:lang w:val="pt-PT"/>
        </w:rPr>
      </w:pPr>
      <w:r w:rsidRPr="00A11C4D">
        <w:rPr>
          <w:rFonts w:ascii="Trebuchet MS" w:hAnsi="Trebuchet MS"/>
          <w:b/>
          <w:sz w:val="24"/>
          <w:lang w:val="pt-PT"/>
        </w:rPr>
        <w:t>Trigonometria</w:t>
      </w:r>
    </w:p>
    <w:p w:rsidR="00B5694B" w:rsidRPr="00A11C4D" w:rsidRDefault="00B5694B" w:rsidP="00B5694B">
      <w:pPr>
        <w:spacing w:line="200" w:lineRule="exact"/>
        <w:rPr>
          <w:sz w:val="24"/>
          <w:lang w:val="pt-PT"/>
        </w:rPr>
      </w:pPr>
    </w:p>
    <w:p w:rsidR="00B5694B" w:rsidRPr="00A11C4D" w:rsidRDefault="00AD4854" w:rsidP="00B5694B">
      <w:pPr>
        <w:spacing w:line="480" w:lineRule="auto"/>
        <w:ind w:left="1440" w:firstLine="545"/>
        <w:rPr>
          <w:rFonts w:ascii="Times New Roman" w:eastAsiaTheme="minorEastAsia" w:hAnsi="Times New Roman" w:cs="Times New Roman"/>
          <w:sz w:val="24"/>
          <w:lang w:val="pt-PT"/>
        </w:rPr>
      </w:pPr>
      <w:r w:rsidRPr="00B24D7D">
        <w:rPr>
          <w:noProof/>
          <w:lang w:val="pt-PT" w:eastAsia="pt-PT"/>
        </w:rPr>
        <w:drawing>
          <wp:anchor distT="0" distB="0" distL="114300" distR="114300" simplePos="0" relativeHeight="251661312" behindDoc="1" locked="0" layoutInCell="1" allowOverlap="1">
            <wp:simplePos x="0" y="0"/>
            <wp:positionH relativeFrom="column">
              <wp:posOffset>4244975</wp:posOffset>
            </wp:positionH>
            <wp:positionV relativeFrom="paragraph">
              <wp:posOffset>272415</wp:posOffset>
            </wp:positionV>
            <wp:extent cx="885825" cy="361950"/>
            <wp:effectExtent l="0" t="0" r="0" b="0"/>
            <wp:wrapTight wrapText="bothSides">
              <wp:wrapPolygon edited="0">
                <wp:start x="0" y="0"/>
                <wp:lineTo x="0" y="20463"/>
                <wp:lineTo x="21368" y="20463"/>
                <wp:lineTo x="21368"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5825" cy="361950"/>
                    </a:xfrm>
                    <a:prstGeom prst="rect">
                      <a:avLst/>
                    </a:prstGeom>
                  </pic:spPr>
                </pic:pic>
              </a:graphicData>
            </a:graphic>
          </wp:anchor>
        </w:drawing>
      </w:r>
      <w:r w:rsidR="00B5694B" w:rsidRPr="00A11C4D">
        <w:rPr>
          <w:rFonts w:ascii="Times New Roman" w:hAnsi="Times New Roman" w:cs="Times New Roman"/>
          <w:b/>
          <w:sz w:val="24"/>
          <w:lang w:val="pt-PT"/>
        </w:rPr>
        <w:t xml:space="preserve">Fórmula fundamental:  </w:t>
      </w:r>
      <m:oMath>
        <m:sSup>
          <m:sSupPr>
            <m:ctrlPr>
              <w:rPr>
                <w:rFonts w:ascii="Cambria Math" w:hAnsi="Cambria Math" w:cs="Times New Roman"/>
                <w:i/>
                <w:sz w:val="24"/>
              </w:rPr>
            </m:ctrlPr>
          </m:sSupPr>
          <m:e>
            <m:r>
              <w:rPr>
                <w:rFonts w:ascii="Cambria Math" w:hAnsi="Cambria Math" w:cs="Times New Roman"/>
                <w:sz w:val="24"/>
              </w:rPr>
              <m:t>sen</m:t>
            </m:r>
          </m:e>
          <m:sup>
            <m:r>
              <w:rPr>
                <w:rFonts w:ascii="Cambria Math" w:hAnsi="Cambria Math" w:cs="Times New Roman"/>
                <w:sz w:val="24"/>
                <w:lang w:val="pt-PT"/>
              </w:rPr>
              <m:t>2</m:t>
            </m:r>
          </m:sup>
        </m:sSup>
        <m:r>
          <w:rPr>
            <w:rFonts w:ascii="Cambria Math" w:hAnsi="Cambria Math" w:cs="Times New Roman"/>
            <w:sz w:val="24"/>
          </w:rPr>
          <m:t>x</m:t>
        </m:r>
        <m:r>
          <w:rPr>
            <w:rFonts w:ascii="Cambria Math" w:hAnsi="Cambria Math" w:cs="Times New Roman"/>
            <w:sz w:val="24"/>
            <w:lang w:val="pt-PT"/>
          </w:rPr>
          <m:t>+</m:t>
        </m:r>
        <m:sSup>
          <m:sSupPr>
            <m:ctrlPr>
              <w:rPr>
                <w:rFonts w:ascii="Cambria Math" w:hAnsi="Cambria Math" w:cs="Times New Roman"/>
                <w:i/>
                <w:sz w:val="24"/>
              </w:rPr>
            </m:ctrlPr>
          </m:sSupPr>
          <m:e>
            <m:r>
              <w:rPr>
                <w:rFonts w:ascii="Cambria Math" w:hAnsi="Cambria Math" w:cs="Times New Roman"/>
                <w:sz w:val="24"/>
              </w:rPr>
              <m:t>cos</m:t>
            </m:r>
          </m:e>
          <m:sup>
            <m:r>
              <w:rPr>
                <w:rFonts w:ascii="Cambria Math" w:hAnsi="Cambria Math" w:cs="Times New Roman"/>
                <w:sz w:val="24"/>
                <w:lang w:val="pt-PT"/>
              </w:rPr>
              <m:t>2</m:t>
            </m:r>
          </m:sup>
        </m:sSup>
        <m:r>
          <w:rPr>
            <w:rFonts w:ascii="Cambria Math" w:hAnsi="Cambria Math" w:cs="Times New Roman"/>
            <w:sz w:val="24"/>
          </w:rPr>
          <m:t>x</m:t>
        </m:r>
        <m:r>
          <w:rPr>
            <w:rFonts w:ascii="Cambria Math" w:hAnsi="Cambria Math" w:cs="Times New Roman"/>
            <w:sz w:val="24"/>
            <w:lang w:val="pt-PT"/>
          </w:rPr>
          <m:t>=1</m:t>
        </m:r>
      </m:oMath>
    </w:p>
    <w:p w:rsidR="00AD4854" w:rsidRPr="00A11C4D" w:rsidRDefault="00AD4854" w:rsidP="00B5694B">
      <w:pPr>
        <w:spacing w:line="480" w:lineRule="auto"/>
        <w:ind w:left="1440" w:firstLine="545"/>
        <w:rPr>
          <w:rFonts w:ascii="Times New Roman" w:hAnsi="Times New Roman" w:cs="Times New Roman"/>
          <w:b/>
          <w:sz w:val="24"/>
          <w:lang w:val="pt-PT"/>
        </w:rPr>
      </w:pPr>
      <w:r w:rsidRPr="00A11C4D">
        <w:rPr>
          <w:rFonts w:ascii="Times New Roman" w:hAnsi="Times New Roman" w:cs="Times New Roman"/>
          <w:b/>
          <w:sz w:val="24"/>
          <w:lang w:val="pt-PT"/>
        </w:rPr>
        <w:t xml:space="preserve">Relação da tangente com o seno e o cosseno:  </w:t>
      </w:r>
    </w:p>
    <w:p w:rsidR="001615A6" w:rsidRPr="00A11C4D" w:rsidRDefault="001615A6" w:rsidP="001615A6">
      <w:pPr>
        <w:spacing w:before="1" w:line="120" w:lineRule="exact"/>
        <w:rPr>
          <w:sz w:val="12"/>
          <w:szCs w:val="12"/>
          <w:lang w:val="pt-PT"/>
        </w:rPr>
      </w:pPr>
    </w:p>
    <w:p w:rsidR="001615A6" w:rsidRPr="00A11C4D" w:rsidRDefault="001615A6" w:rsidP="001615A6">
      <w:pPr>
        <w:spacing w:before="1" w:line="120" w:lineRule="exact"/>
        <w:rPr>
          <w:sz w:val="12"/>
          <w:szCs w:val="12"/>
          <w:lang w:val="pt-PT"/>
        </w:rPr>
      </w:pPr>
    </w:p>
    <w:p w:rsidR="004B5DC0" w:rsidRPr="008639EC" w:rsidRDefault="004B5DC0" w:rsidP="001615A6">
      <w:pPr>
        <w:pBdr>
          <w:bottom w:val="single" w:sz="18" w:space="1" w:color="auto"/>
        </w:pBdr>
        <w:ind w:left="709"/>
        <w:rPr>
          <w:rFonts w:ascii="Trebuchet MS" w:hAnsi="Trebuchet MS"/>
          <w:sz w:val="28"/>
          <w:lang w:val="pt-PT"/>
        </w:rPr>
      </w:pPr>
    </w:p>
    <w:p w:rsidR="004B5DC0" w:rsidRPr="008639EC" w:rsidRDefault="004B5DC0" w:rsidP="001615A6">
      <w:pPr>
        <w:pBdr>
          <w:bottom w:val="single" w:sz="18" w:space="1" w:color="auto"/>
        </w:pBdr>
        <w:ind w:left="709"/>
        <w:rPr>
          <w:rFonts w:ascii="Trebuchet MS" w:hAnsi="Trebuchet MS"/>
          <w:sz w:val="28"/>
          <w:lang w:val="pt-PT"/>
        </w:rPr>
      </w:pPr>
    </w:p>
    <w:p w:rsidR="004B5DC0" w:rsidRPr="008639EC" w:rsidRDefault="004B5DC0" w:rsidP="001615A6">
      <w:pPr>
        <w:pBdr>
          <w:bottom w:val="single" w:sz="18" w:space="1" w:color="auto"/>
        </w:pBdr>
        <w:ind w:left="709"/>
        <w:rPr>
          <w:rFonts w:ascii="Trebuchet MS" w:hAnsi="Trebuchet MS"/>
          <w:sz w:val="28"/>
          <w:lang w:val="pt-PT"/>
        </w:rPr>
      </w:pPr>
    </w:p>
    <w:p w:rsidR="004B5DC0" w:rsidRPr="008639EC" w:rsidRDefault="004B5DC0" w:rsidP="001615A6">
      <w:pPr>
        <w:pBdr>
          <w:bottom w:val="single" w:sz="18" w:space="1" w:color="auto"/>
        </w:pBdr>
        <w:ind w:left="709"/>
        <w:rPr>
          <w:rFonts w:ascii="Trebuchet MS" w:hAnsi="Trebuchet MS"/>
          <w:sz w:val="28"/>
          <w:lang w:val="pt-PT"/>
        </w:rPr>
      </w:pPr>
    </w:p>
    <w:p w:rsidR="004B5DC0" w:rsidRDefault="004B5DC0" w:rsidP="001615A6">
      <w:pPr>
        <w:pBdr>
          <w:bottom w:val="single" w:sz="18" w:space="1" w:color="auto"/>
        </w:pBdr>
        <w:ind w:left="709"/>
        <w:rPr>
          <w:rFonts w:ascii="Trebuchet MS" w:hAnsi="Trebuchet MS"/>
          <w:sz w:val="28"/>
          <w:lang w:val="pt-PT"/>
        </w:rPr>
      </w:pPr>
    </w:p>
    <w:p w:rsidR="007A0715" w:rsidRPr="008639EC" w:rsidRDefault="007A0715" w:rsidP="001615A6">
      <w:pPr>
        <w:pBdr>
          <w:bottom w:val="single" w:sz="18" w:space="1" w:color="auto"/>
        </w:pBdr>
        <w:ind w:left="709"/>
        <w:rPr>
          <w:rFonts w:ascii="Trebuchet MS" w:hAnsi="Trebuchet MS"/>
          <w:sz w:val="28"/>
          <w:lang w:val="pt-PT"/>
        </w:rPr>
      </w:pPr>
    </w:p>
    <w:p w:rsidR="001615A6" w:rsidRPr="00B24D7D" w:rsidRDefault="001615A6" w:rsidP="001615A6">
      <w:pPr>
        <w:pBdr>
          <w:bottom w:val="single" w:sz="18" w:space="1" w:color="auto"/>
        </w:pBdr>
        <w:ind w:left="709"/>
        <w:rPr>
          <w:rFonts w:ascii="Trebuchet MS" w:hAnsi="Trebuchet MS"/>
          <w:sz w:val="28"/>
        </w:rPr>
      </w:pPr>
      <w:r w:rsidRPr="00B24D7D">
        <w:rPr>
          <w:rFonts w:ascii="Trebuchet MS" w:hAnsi="Trebuchet MS"/>
          <w:sz w:val="28"/>
        </w:rPr>
        <w:lastRenderedPageBreak/>
        <w:t>Anexo 2</w:t>
      </w:r>
    </w:p>
    <w:p w:rsidR="001615A6" w:rsidRPr="00B24D7D" w:rsidRDefault="001615A6" w:rsidP="001615A6">
      <w:pPr>
        <w:spacing w:before="1" w:line="120" w:lineRule="exact"/>
        <w:ind w:left="709"/>
        <w:rPr>
          <w:sz w:val="12"/>
          <w:szCs w:val="12"/>
        </w:rPr>
      </w:pPr>
    </w:p>
    <w:p w:rsidR="001615A6" w:rsidRPr="00B24D7D" w:rsidRDefault="001615A6" w:rsidP="001615A6">
      <w:pPr>
        <w:spacing w:before="1" w:line="120" w:lineRule="exact"/>
        <w:ind w:left="567"/>
        <w:rPr>
          <w:sz w:val="12"/>
          <w:szCs w:val="12"/>
        </w:rPr>
      </w:pPr>
    </w:p>
    <w:p w:rsidR="001615A6" w:rsidRPr="00B24D7D" w:rsidRDefault="001615A6" w:rsidP="001615A6">
      <w:pPr>
        <w:spacing w:before="1" w:line="120" w:lineRule="exact"/>
        <w:rPr>
          <w:sz w:val="12"/>
          <w:szCs w:val="12"/>
        </w:rPr>
      </w:pPr>
    </w:p>
    <w:p w:rsidR="001615A6" w:rsidRPr="00B24D7D" w:rsidRDefault="0076425A" w:rsidP="001615A6">
      <w:pPr>
        <w:spacing w:before="23" w:line="300" w:lineRule="exact"/>
        <w:ind w:left="709"/>
        <w:rPr>
          <w:rFonts w:ascii="Trebuchet MS" w:eastAsia="Trebuchet MS" w:hAnsi="Trebuchet MS" w:cs="Trebuchet MS"/>
          <w:sz w:val="28"/>
          <w:szCs w:val="28"/>
        </w:rPr>
      </w:pPr>
      <w:r>
        <w:rPr>
          <w:noProof/>
          <w:lang w:val="pt-PT" w:eastAsia="pt-PT"/>
        </w:rPr>
        <mc:AlternateContent>
          <mc:Choice Requires="wpg">
            <w:drawing>
              <wp:anchor distT="4294967294" distB="4294967294" distL="114300" distR="114300" simplePos="0" relativeHeight="251662336" behindDoc="1" locked="0" layoutInCell="1" allowOverlap="1">
                <wp:simplePos x="0" y="0"/>
                <wp:positionH relativeFrom="page">
                  <wp:posOffset>1080135</wp:posOffset>
                </wp:positionH>
                <wp:positionV relativeFrom="paragraph">
                  <wp:posOffset>422909</wp:posOffset>
                </wp:positionV>
                <wp:extent cx="5760085" cy="0"/>
                <wp:effectExtent l="0" t="19050" r="12065" b="38100"/>
                <wp:wrapNone/>
                <wp:docPr id="1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0"/>
                          <a:chOff x="1701" y="666"/>
                          <a:chExt cx="9071" cy="0"/>
                        </a:xfrm>
                      </wpg:grpSpPr>
                      <wps:wsp>
                        <wps:cNvPr id="18" name="Freeform 28"/>
                        <wps:cNvSpPr>
                          <a:spLocks/>
                        </wps:cNvSpPr>
                        <wps:spPr bwMode="auto">
                          <a:xfrm>
                            <a:off x="1701" y="666"/>
                            <a:ext cx="9071" cy="0"/>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50800">
                            <a:solidFill>
                              <a:srgbClr val="00AD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05pt;margin-top:33.3pt;width:453.55pt;height:0;z-index:-251654144;mso-wrap-distance-top:-6e-5mm;mso-wrap-distance-bottom:-6e-5mm;mso-position-horizontal-relative:page" coordorigin="1701,666" coordsize="9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">
                <v:shape id="Freeform 28" o:spid="_x0000_s1027" style="position:absolute;left:1701;top:666;width:9071;height:0;visibility:visible;mso-wrap-style:square;v-text-anchor:top" coordsize="9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IrPcUA&#10;AADbAAAADwAAAGRycy9kb3ducmV2LnhtbESPQW/CMAyF70j8h8iTdoMUDhvrCAg2TdrEhRUkrlbj&#10;NdUap2pS6Pj18wGJm633/N7n5XrwjTpTF+vABmbTDBRxGWzNlYHj4WOyABUTssUmMBn4owjr1Xi0&#10;xNyGC3/TuUiVkhCOORpwKbW51rF05DFOQ0ss2k/oPCZZu0rbDi8S7hs9z7In7bFmaXDY0puj8rfo&#10;vYFTfC/n15f912a39c+zvr9mbn8w5vFh2LyCSjSku/l2/WkFX2DlFxlAr/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is9xQAAANsAAAAPAAAAAAAAAAAAAAAAAJgCAABkcnMv&#10;ZG93bnJldi54bWxQSwUGAAAAAAQABAD1AAAAigMAAAAA&#10;" path="m,l9071,e" filled="f" strokecolor="#00ade7" strokeweight="4pt">
                  <v:path arrowok="t" o:connecttype="custom" o:connectlocs="0,0;9071,0" o:connectangles="0,0"/>
                </v:shape>
                <w10:wrap anchorx="page"/>
              </v:group>
            </w:pict>
          </mc:Fallback>
        </mc:AlternateContent>
      </w:r>
      <w:r w:rsidR="00F410B4" w:rsidRPr="00B24D7D">
        <w:rPr>
          <w:rFonts w:ascii="Trebuchet MS" w:eastAsia="Trebuchet MS" w:hAnsi="Trebuchet MS" w:cs="Trebuchet MS"/>
          <w:b/>
          <w:position w:val="-1"/>
          <w:sz w:val="28"/>
          <w:szCs w:val="28"/>
        </w:rPr>
        <w:t>Tabela</w:t>
      </w:r>
      <w:r w:rsidR="007A0715">
        <w:rPr>
          <w:rFonts w:ascii="Trebuchet MS" w:eastAsia="Trebuchet MS" w:hAnsi="Trebuchet MS" w:cs="Trebuchet MS"/>
          <w:b/>
          <w:position w:val="-1"/>
          <w:sz w:val="28"/>
          <w:szCs w:val="28"/>
        </w:rPr>
        <w:t xml:space="preserve"> </w:t>
      </w:r>
      <w:r w:rsidR="00F410B4" w:rsidRPr="00B24D7D">
        <w:rPr>
          <w:rFonts w:ascii="Trebuchet MS" w:eastAsia="Trebuchet MS" w:hAnsi="Trebuchet MS" w:cs="Trebuchet MS"/>
          <w:b/>
          <w:position w:val="-1"/>
          <w:sz w:val="28"/>
          <w:szCs w:val="28"/>
        </w:rPr>
        <w:t>Trigonométrica</w:t>
      </w:r>
    </w:p>
    <w:p w:rsidR="001615A6" w:rsidRPr="00B24D7D" w:rsidRDefault="001615A6" w:rsidP="001615A6">
      <w:pPr>
        <w:spacing w:line="200" w:lineRule="exact"/>
      </w:pPr>
    </w:p>
    <w:p w:rsidR="001615A6" w:rsidRPr="00B24D7D" w:rsidRDefault="001615A6" w:rsidP="001615A6">
      <w:pPr>
        <w:spacing w:line="200" w:lineRule="exact"/>
      </w:pPr>
    </w:p>
    <w:p w:rsidR="001615A6" w:rsidRPr="00B24D7D" w:rsidRDefault="001615A6" w:rsidP="001615A6">
      <w:pPr>
        <w:spacing w:line="200" w:lineRule="exact"/>
      </w:pPr>
    </w:p>
    <w:p w:rsidR="001615A6" w:rsidRPr="00B24D7D" w:rsidRDefault="0034428A" w:rsidP="001615A6">
      <w:pPr>
        <w:spacing w:line="200" w:lineRule="exact"/>
      </w:pPr>
      <w:r>
        <w:rPr>
          <w:noProof/>
          <w:lang w:val="pt-PT" w:eastAsia="pt-PT"/>
        </w:rPr>
        <w:drawing>
          <wp:anchor distT="0" distB="0" distL="114300" distR="114300" simplePos="0" relativeHeight="251665408" behindDoc="1" locked="0" layoutInCell="1" allowOverlap="1">
            <wp:simplePos x="0" y="0"/>
            <wp:positionH relativeFrom="column">
              <wp:posOffset>301625</wp:posOffset>
            </wp:positionH>
            <wp:positionV relativeFrom="paragraph">
              <wp:posOffset>65405</wp:posOffset>
            </wp:positionV>
            <wp:extent cx="5857875" cy="7157085"/>
            <wp:effectExtent l="0" t="0" r="9525" b="5715"/>
            <wp:wrapTight wrapText="bothSides">
              <wp:wrapPolygon edited="0">
                <wp:start x="0" y="0"/>
                <wp:lineTo x="0" y="21560"/>
                <wp:lineTo x="21565" y="21560"/>
                <wp:lineTo x="21565"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24457" t="5945" r="21194" b="11040"/>
                    <a:stretch/>
                  </pic:blipFill>
                  <pic:spPr bwMode="auto">
                    <a:xfrm>
                      <a:off x="0" y="0"/>
                      <a:ext cx="5857875" cy="7157085"/>
                    </a:xfrm>
                    <a:prstGeom prst="rect">
                      <a:avLst/>
                    </a:prstGeom>
                    <a:ln>
                      <a:noFill/>
                    </a:ln>
                    <a:extLst>
                      <a:ext uri="{53640926-AAD7-44D8-BBD7-CCE9431645EC}">
                        <a14:shadowObscured xmlns:a14="http://schemas.microsoft.com/office/drawing/2010/main"/>
                      </a:ext>
                    </a:extLst>
                  </pic:spPr>
                </pic:pic>
              </a:graphicData>
            </a:graphic>
          </wp:anchor>
        </w:drawing>
      </w:r>
    </w:p>
    <w:p w:rsidR="00011C5F" w:rsidRPr="00B24D7D" w:rsidRDefault="00011C5F" w:rsidP="0043784D">
      <w:pPr>
        <w:rPr>
          <w:sz w:val="24"/>
          <w:szCs w:val="24"/>
        </w:rPr>
      </w:pPr>
    </w:p>
    <w:sectPr w:rsidR="00011C5F" w:rsidRPr="00B24D7D" w:rsidSect="008E433C">
      <w:pgSz w:w="11904" w:h="16840"/>
      <w:pgMar w:top="1620" w:right="960" w:bottom="1180" w:left="980" w:header="704"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6C6" w:rsidRDefault="007976C6">
      <w:r>
        <w:separator/>
      </w:r>
    </w:p>
  </w:endnote>
  <w:endnote w:type="continuationSeparator" w:id="0">
    <w:p w:rsidR="007976C6" w:rsidRDefault="0079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07" w:rsidRDefault="0076425A">
    <w:pPr>
      <w:spacing w:line="200" w:lineRule="exact"/>
      <w:rPr>
        <w:sz w:val="20"/>
        <w:szCs w:val="20"/>
      </w:rPr>
    </w:pPr>
    <w:r>
      <w:rPr>
        <w:noProof/>
        <w:lang w:val="pt-PT" w:eastAsia="pt-PT"/>
      </w:rPr>
      <mc:AlternateContent>
        <mc:Choice Requires="wps">
          <w:drawing>
            <wp:anchor distT="0" distB="0" distL="114300" distR="114300" simplePos="0" relativeHeight="251658240" behindDoc="1" locked="0" layoutInCell="1" allowOverlap="1">
              <wp:simplePos x="0" y="0"/>
              <wp:positionH relativeFrom="page">
                <wp:posOffset>6106795</wp:posOffset>
              </wp:positionH>
              <wp:positionV relativeFrom="page">
                <wp:posOffset>9918700</wp:posOffset>
              </wp:positionV>
              <wp:extent cx="782955" cy="165735"/>
              <wp:effectExtent l="0" t="0" r="17145" b="5715"/>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F07" w:rsidRDefault="00052F07">
                          <w:pPr>
                            <w:spacing w:line="245" w:lineRule="exact"/>
                            <w:ind w:left="20"/>
                            <w:rPr>
                              <w:rFonts w:ascii="Calibri" w:eastAsia="Calibri" w:hAnsi="Calibri" w:cs="Calibri"/>
                            </w:rPr>
                          </w:pPr>
                          <w:r>
                            <w:rPr>
                              <w:rFonts w:ascii="Calibri" w:eastAsia="Calibri" w:hAnsi="Calibri" w:cs="Calibri"/>
                            </w:rPr>
                            <w:t>Página</w:t>
                          </w:r>
                          <w:r w:rsidR="000A416B">
                            <w:fldChar w:fldCharType="begin"/>
                          </w:r>
                          <w:r>
                            <w:rPr>
                              <w:rFonts w:ascii="Calibri" w:eastAsia="Calibri" w:hAnsi="Calibri" w:cs="Calibri"/>
                              <w:b/>
                              <w:bCs/>
                            </w:rPr>
                            <w:instrText xml:space="preserve"> PAGE </w:instrText>
                          </w:r>
                          <w:r w:rsidR="000A416B">
                            <w:fldChar w:fldCharType="separate"/>
                          </w:r>
                          <w:r w:rsidR="0076425A">
                            <w:rPr>
                              <w:rFonts w:ascii="Calibri" w:eastAsia="Calibri" w:hAnsi="Calibri" w:cs="Calibri"/>
                              <w:b/>
                              <w:bCs/>
                              <w:noProof/>
                            </w:rPr>
                            <w:t>1</w:t>
                          </w:r>
                          <w:r w:rsidR="000A416B">
                            <w:fldChar w:fldCharType="end"/>
                          </w:r>
                          <w:r>
                            <w:rPr>
                              <w:rFonts w:ascii="Calibri" w:eastAsia="Calibri" w:hAnsi="Calibri" w:cs="Calibri"/>
                              <w:spacing w:val="-1"/>
                            </w:rPr>
                            <w:t>de</w:t>
                          </w:r>
                          <w:r w:rsidR="00BA0968">
                            <w:rPr>
                              <w:rFonts w:ascii="Calibri" w:eastAsia="Calibri" w:hAnsi="Calibri" w:cs="Calibri"/>
                              <w:b/>
                              <w:bC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85pt;margin-top:781pt;width:61.6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DsrA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" filled="f" stroked="f">
              <v:textbox inset="0,0,0,0">
                <w:txbxContent>
                  <w:p w:rsidR="00052F07" w:rsidRDefault="00052F07">
                    <w:pPr>
                      <w:spacing w:line="245" w:lineRule="exact"/>
                      <w:ind w:left="20"/>
                      <w:rPr>
                        <w:rFonts w:ascii="Calibri" w:eastAsia="Calibri" w:hAnsi="Calibri" w:cs="Calibri"/>
                      </w:rPr>
                    </w:pPr>
                    <w:r>
                      <w:rPr>
                        <w:rFonts w:ascii="Calibri" w:eastAsia="Calibri" w:hAnsi="Calibri" w:cs="Calibri"/>
                      </w:rPr>
                      <w:t>Página</w:t>
                    </w:r>
                    <w:r w:rsidR="000A416B">
                      <w:fldChar w:fldCharType="begin"/>
                    </w:r>
                    <w:r>
                      <w:rPr>
                        <w:rFonts w:ascii="Calibri" w:eastAsia="Calibri" w:hAnsi="Calibri" w:cs="Calibri"/>
                        <w:b/>
                        <w:bCs/>
                      </w:rPr>
                      <w:instrText xml:space="preserve"> PAGE </w:instrText>
                    </w:r>
                    <w:r w:rsidR="000A416B">
                      <w:fldChar w:fldCharType="separate"/>
                    </w:r>
                    <w:r w:rsidR="0076425A">
                      <w:rPr>
                        <w:rFonts w:ascii="Calibri" w:eastAsia="Calibri" w:hAnsi="Calibri" w:cs="Calibri"/>
                        <w:b/>
                        <w:bCs/>
                        <w:noProof/>
                      </w:rPr>
                      <w:t>1</w:t>
                    </w:r>
                    <w:r w:rsidR="000A416B">
                      <w:fldChar w:fldCharType="end"/>
                    </w:r>
                    <w:r>
                      <w:rPr>
                        <w:rFonts w:ascii="Calibri" w:eastAsia="Calibri" w:hAnsi="Calibri" w:cs="Calibri"/>
                        <w:spacing w:val="-1"/>
                      </w:rPr>
                      <w:t>de</w:t>
                    </w:r>
                    <w:r w:rsidR="00BA0968">
                      <w:rPr>
                        <w:rFonts w:ascii="Calibri" w:eastAsia="Calibri" w:hAnsi="Calibri" w:cs="Calibri"/>
                        <w:b/>
                        <w:bCs/>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6C6" w:rsidRDefault="007976C6">
      <w:r>
        <w:separator/>
      </w:r>
    </w:p>
  </w:footnote>
  <w:footnote w:type="continuationSeparator" w:id="0">
    <w:p w:rsidR="007976C6" w:rsidRDefault="0079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80" w:rsidRDefault="00237B80" w:rsidP="00237B80">
    <w:pPr>
      <w:pStyle w:val="Cabealho"/>
      <w:jc w:val="center"/>
    </w:pPr>
  </w:p>
  <w:p w:rsidR="00052F07" w:rsidRDefault="00684FC9">
    <w:pPr>
      <w:spacing w:line="200" w:lineRule="exact"/>
      <w:rPr>
        <w:sz w:val="20"/>
        <w:szCs w:val="20"/>
      </w:rPr>
    </w:pPr>
    <w:r w:rsidRPr="00684FC9">
      <w:rPr>
        <w:noProof/>
        <w:sz w:val="20"/>
        <w:szCs w:val="20"/>
        <w:lang w:val="pt-PT" w:eastAsia="pt-PT"/>
      </w:rPr>
      <w:drawing>
        <wp:anchor distT="0" distB="0" distL="114300" distR="114300" simplePos="0" relativeHeight="251657216" behindDoc="1" locked="0" layoutInCell="1" allowOverlap="1">
          <wp:simplePos x="0" y="0"/>
          <wp:positionH relativeFrom="column">
            <wp:posOffset>197597</wp:posOffset>
          </wp:positionH>
          <wp:positionV relativeFrom="paragraph">
            <wp:posOffset>-414655</wp:posOffset>
          </wp:positionV>
          <wp:extent cx="1400437" cy="693271"/>
          <wp:effectExtent l="19050" t="0" r="8890" b="0"/>
          <wp:wrapTight wrapText="bothSides">
            <wp:wrapPolygon edited="0">
              <wp:start x="-294" y="0"/>
              <wp:lineTo x="-294" y="20731"/>
              <wp:lineTo x="21737" y="20731"/>
              <wp:lineTo x="21737" y="0"/>
              <wp:lineTo x="-294" y="0"/>
            </wp:wrapPolygon>
          </wp:wrapTight>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810" cy="6946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C24AD"/>
    <w:multiLevelType w:val="hybridMultilevel"/>
    <w:tmpl w:val="C1BC0286"/>
    <w:lvl w:ilvl="0" w:tplc="08160001">
      <w:start w:val="1"/>
      <w:numFmt w:val="bullet"/>
      <w:lvlText w:val=""/>
      <w:lvlJc w:val="left"/>
      <w:pPr>
        <w:ind w:left="481" w:hanging="360"/>
      </w:pPr>
      <w:rPr>
        <w:rFonts w:ascii="Symbol" w:hAnsi="Symbol" w:hint="default"/>
        <w:color w:val="363435"/>
        <w:w w:val="131"/>
        <w:sz w:val="20"/>
      </w:rPr>
    </w:lvl>
    <w:lvl w:ilvl="1" w:tplc="0D64F9E8">
      <w:numFmt w:val="bullet"/>
      <w:lvlText w:val="–"/>
      <w:lvlJc w:val="left"/>
      <w:pPr>
        <w:ind w:left="1201" w:hanging="360"/>
      </w:pPr>
      <w:rPr>
        <w:rFonts w:ascii="Trebuchet MS" w:eastAsia="Trebuchet MS" w:hAnsi="Trebuchet MS" w:cs="Trebuchet MS" w:hint="default"/>
      </w:rPr>
    </w:lvl>
    <w:lvl w:ilvl="2" w:tplc="08160005" w:tentative="1">
      <w:start w:val="1"/>
      <w:numFmt w:val="bullet"/>
      <w:lvlText w:val=""/>
      <w:lvlJc w:val="left"/>
      <w:pPr>
        <w:ind w:left="1921" w:hanging="360"/>
      </w:pPr>
      <w:rPr>
        <w:rFonts w:ascii="Wingdings" w:hAnsi="Wingdings" w:hint="default"/>
      </w:rPr>
    </w:lvl>
    <w:lvl w:ilvl="3" w:tplc="08160001" w:tentative="1">
      <w:start w:val="1"/>
      <w:numFmt w:val="bullet"/>
      <w:lvlText w:val=""/>
      <w:lvlJc w:val="left"/>
      <w:pPr>
        <w:ind w:left="2641" w:hanging="360"/>
      </w:pPr>
      <w:rPr>
        <w:rFonts w:ascii="Symbol" w:hAnsi="Symbol" w:hint="default"/>
      </w:rPr>
    </w:lvl>
    <w:lvl w:ilvl="4" w:tplc="08160003" w:tentative="1">
      <w:start w:val="1"/>
      <w:numFmt w:val="bullet"/>
      <w:lvlText w:val="o"/>
      <w:lvlJc w:val="left"/>
      <w:pPr>
        <w:ind w:left="3361" w:hanging="360"/>
      </w:pPr>
      <w:rPr>
        <w:rFonts w:ascii="Courier New" w:hAnsi="Courier New" w:cs="Courier New" w:hint="default"/>
      </w:rPr>
    </w:lvl>
    <w:lvl w:ilvl="5" w:tplc="08160005" w:tentative="1">
      <w:start w:val="1"/>
      <w:numFmt w:val="bullet"/>
      <w:lvlText w:val=""/>
      <w:lvlJc w:val="left"/>
      <w:pPr>
        <w:ind w:left="4081" w:hanging="360"/>
      </w:pPr>
      <w:rPr>
        <w:rFonts w:ascii="Wingdings" w:hAnsi="Wingdings" w:hint="default"/>
      </w:rPr>
    </w:lvl>
    <w:lvl w:ilvl="6" w:tplc="08160001" w:tentative="1">
      <w:start w:val="1"/>
      <w:numFmt w:val="bullet"/>
      <w:lvlText w:val=""/>
      <w:lvlJc w:val="left"/>
      <w:pPr>
        <w:ind w:left="4801" w:hanging="360"/>
      </w:pPr>
      <w:rPr>
        <w:rFonts w:ascii="Symbol" w:hAnsi="Symbol" w:hint="default"/>
      </w:rPr>
    </w:lvl>
    <w:lvl w:ilvl="7" w:tplc="08160003" w:tentative="1">
      <w:start w:val="1"/>
      <w:numFmt w:val="bullet"/>
      <w:lvlText w:val="o"/>
      <w:lvlJc w:val="left"/>
      <w:pPr>
        <w:ind w:left="5521" w:hanging="360"/>
      </w:pPr>
      <w:rPr>
        <w:rFonts w:ascii="Courier New" w:hAnsi="Courier New" w:cs="Courier New" w:hint="default"/>
      </w:rPr>
    </w:lvl>
    <w:lvl w:ilvl="8" w:tplc="08160005" w:tentative="1">
      <w:start w:val="1"/>
      <w:numFmt w:val="bullet"/>
      <w:lvlText w:val=""/>
      <w:lvlJc w:val="left"/>
      <w:pPr>
        <w:ind w:left="6241" w:hanging="360"/>
      </w:pPr>
      <w:rPr>
        <w:rFonts w:ascii="Wingdings" w:hAnsi="Wingdings" w:hint="default"/>
      </w:rPr>
    </w:lvl>
  </w:abstractNum>
  <w:abstractNum w:abstractNumId="1">
    <w:nsid w:val="27F75B6F"/>
    <w:multiLevelType w:val="hybridMultilevel"/>
    <w:tmpl w:val="F7866C0A"/>
    <w:lvl w:ilvl="0" w:tplc="08160001">
      <w:start w:val="1"/>
      <w:numFmt w:val="bullet"/>
      <w:lvlText w:val=""/>
      <w:lvlJc w:val="left"/>
      <w:pPr>
        <w:ind w:left="841" w:hanging="360"/>
      </w:pPr>
      <w:rPr>
        <w:rFonts w:ascii="Symbol" w:hAnsi="Symbol" w:hint="default"/>
      </w:rPr>
    </w:lvl>
    <w:lvl w:ilvl="1" w:tplc="08160003" w:tentative="1">
      <w:start w:val="1"/>
      <w:numFmt w:val="bullet"/>
      <w:lvlText w:val="o"/>
      <w:lvlJc w:val="left"/>
      <w:pPr>
        <w:ind w:left="1561" w:hanging="360"/>
      </w:pPr>
      <w:rPr>
        <w:rFonts w:ascii="Courier New" w:hAnsi="Courier New" w:cs="Courier New" w:hint="default"/>
      </w:rPr>
    </w:lvl>
    <w:lvl w:ilvl="2" w:tplc="08160005" w:tentative="1">
      <w:start w:val="1"/>
      <w:numFmt w:val="bullet"/>
      <w:lvlText w:val=""/>
      <w:lvlJc w:val="left"/>
      <w:pPr>
        <w:ind w:left="2281" w:hanging="360"/>
      </w:pPr>
      <w:rPr>
        <w:rFonts w:ascii="Wingdings" w:hAnsi="Wingdings" w:hint="default"/>
      </w:rPr>
    </w:lvl>
    <w:lvl w:ilvl="3" w:tplc="08160001" w:tentative="1">
      <w:start w:val="1"/>
      <w:numFmt w:val="bullet"/>
      <w:lvlText w:val=""/>
      <w:lvlJc w:val="left"/>
      <w:pPr>
        <w:ind w:left="3001" w:hanging="360"/>
      </w:pPr>
      <w:rPr>
        <w:rFonts w:ascii="Symbol" w:hAnsi="Symbol" w:hint="default"/>
      </w:rPr>
    </w:lvl>
    <w:lvl w:ilvl="4" w:tplc="08160003" w:tentative="1">
      <w:start w:val="1"/>
      <w:numFmt w:val="bullet"/>
      <w:lvlText w:val="o"/>
      <w:lvlJc w:val="left"/>
      <w:pPr>
        <w:ind w:left="3721" w:hanging="360"/>
      </w:pPr>
      <w:rPr>
        <w:rFonts w:ascii="Courier New" w:hAnsi="Courier New" w:cs="Courier New" w:hint="default"/>
      </w:rPr>
    </w:lvl>
    <w:lvl w:ilvl="5" w:tplc="08160005" w:tentative="1">
      <w:start w:val="1"/>
      <w:numFmt w:val="bullet"/>
      <w:lvlText w:val=""/>
      <w:lvlJc w:val="left"/>
      <w:pPr>
        <w:ind w:left="4441" w:hanging="360"/>
      </w:pPr>
      <w:rPr>
        <w:rFonts w:ascii="Wingdings" w:hAnsi="Wingdings" w:hint="default"/>
      </w:rPr>
    </w:lvl>
    <w:lvl w:ilvl="6" w:tplc="08160001" w:tentative="1">
      <w:start w:val="1"/>
      <w:numFmt w:val="bullet"/>
      <w:lvlText w:val=""/>
      <w:lvlJc w:val="left"/>
      <w:pPr>
        <w:ind w:left="5161" w:hanging="360"/>
      </w:pPr>
      <w:rPr>
        <w:rFonts w:ascii="Symbol" w:hAnsi="Symbol" w:hint="default"/>
      </w:rPr>
    </w:lvl>
    <w:lvl w:ilvl="7" w:tplc="08160003" w:tentative="1">
      <w:start w:val="1"/>
      <w:numFmt w:val="bullet"/>
      <w:lvlText w:val="o"/>
      <w:lvlJc w:val="left"/>
      <w:pPr>
        <w:ind w:left="5881" w:hanging="360"/>
      </w:pPr>
      <w:rPr>
        <w:rFonts w:ascii="Courier New" w:hAnsi="Courier New" w:cs="Courier New" w:hint="default"/>
      </w:rPr>
    </w:lvl>
    <w:lvl w:ilvl="8" w:tplc="08160005" w:tentative="1">
      <w:start w:val="1"/>
      <w:numFmt w:val="bullet"/>
      <w:lvlText w:val=""/>
      <w:lvlJc w:val="left"/>
      <w:pPr>
        <w:ind w:left="6601" w:hanging="360"/>
      </w:pPr>
      <w:rPr>
        <w:rFonts w:ascii="Wingdings" w:hAnsi="Wingdings" w:hint="default"/>
      </w:rPr>
    </w:lvl>
  </w:abstractNum>
  <w:abstractNum w:abstractNumId="2">
    <w:nsid w:val="3D3967A9"/>
    <w:multiLevelType w:val="hybridMultilevel"/>
    <w:tmpl w:val="21D659B4"/>
    <w:lvl w:ilvl="0" w:tplc="C0A4D4A4">
      <w:start w:val="1"/>
      <w:numFmt w:val="bullet"/>
      <w:lvlText w:val=""/>
      <w:lvlJc w:val="left"/>
      <w:pPr>
        <w:ind w:hanging="202"/>
      </w:pPr>
      <w:rPr>
        <w:rFonts w:ascii="Wingdings" w:eastAsia="Wingdings" w:hAnsi="Wingdings" w:hint="default"/>
        <w:sz w:val="20"/>
        <w:szCs w:val="20"/>
      </w:rPr>
    </w:lvl>
    <w:lvl w:ilvl="1" w:tplc="530EA154">
      <w:start w:val="1"/>
      <w:numFmt w:val="bullet"/>
      <w:lvlText w:val=""/>
      <w:lvlJc w:val="left"/>
      <w:pPr>
        <w:ind w:hanging="207"/>
      </w:pPr>
      <w:rPr>
        <w:rFonts w:ascii="Wingdings" w:eastAsia="Wingdings" w:hAnsi="Wingdings" w:hint="default"/>
        <w:sz w:val="20"/>
        <w:szCs w:val="20"/>
      </w:rPr>
    </w:lvl>
    <w:lvl w:ilvl="2" w:tplc="B8E0DBFE">
      <w:start w:val="1"/>
      <w:numFmt w:val="bullet"/>
      <w:lvlText w:val="•"/>
      <w:lvlJc w:val="left"/>
      <w:rPr>
        <w:rFonts w:hint="default"/>
      </w:rPr>
    </w:lvl>
    <w:lvl w:ilvl="3" w:tplc="29EEEDE8">
      <w:start w:val="1"/>
      <w:numFmt w:val="bullet"/>
      <w:lvlText w:val="•"/>
      <w:lvlJc w:val="left"/>
      <w:rPr>
        <w:rFonts w:hint="default"/>
      </w:rPr>
    </w:lvl>
    <w:lvl w:ilvl="4" w:tplc="9A428222">
      <w:start w:val="1"/>
      <w:numFmt w:val="bullet"/>
      <w:lvlText w:val="•"/>
      <w:lvlJc w:val="left"/>
      <w:rPr>
        <w:rFonts w:hint="default"/>
      </w:rPr>
    </w:lvl>
    <w:lvl w:ilvl="5" w:tplc="D522F264">
      <w:start w:val="1"/>
      <w:numFmt w:val="bullet"/>
      <w:lvlText w:val="•"/>
      <w:lvlJc w:val="left"/>
      <w:rPr>
        <w:rFonts w:hint="default"/>
      </w:rPr>
    </w:lvl>
    <w:lvl w:ilvl="6" w:tplc="9640884E">
      <w:start w:val="1"/>
      <w:numFmt w:val="bullet"/>
      <w:lvlText w:val="•"/>
      <w:lvlJc w:val="left"/>
      <w:rPr>
        <w:rFonts w:hint="default"/>
      </w:rPr>
    </w:lvl>
    <w:lvl w:ilvl="7" w:tplc="81F64F76">
      <w:start w:val="1"/>
      <w:numFmt w:val="bullet"/>
      <w:lvlText w:val="•"/>
      <w:lvlJc w:val="left"/>
      <w:rPr>
        <w:rFonts w:hint="default"/>
      </w:rPr>
    </w:lvl>
    <w:lvl w:ilvl="8" w:tplc="F118A710">
      <w:start w:val="1"/>
      <w:numFmt w:val="bullet"/>
      <w:lvlText w:val="•"/>
      <w:lvlJc w:val="left"/>
      <w:rPr>
        <w:rFonts w:hint="default"/>
      </w:rPr>
    </w:lvl>
  </w:abstractNum>
  <w:abstractNum w:abstractNumId="3">
    <w:nsid w:val="451747C0"/>
    <w:multiLevelType w:val="hybridMultilevel"/>
    <w:tmpl w:val="C1927064"/>
    <w:lvl w:ilvl="0" w:tplc="2EAA7ABA">
      <w:start w:val="1"/>
      <w:numFmt w:val="bullet"/>
      <w:lvlText w:val=""/>
      <w:lvlJc w:val="left"/>
      <w:pPr>
        <w:ind w:left="1585" w:hanging="360"/>
      </w:pPr>
      <w:rPr>
        <w:rFonts w:ascii="Symbol" w:hAnsi="Symbol" w:hint="default"/>
        <w:sz w:val="18"/>
      </w:rPr>
    </w:lvl>
    <w:lvl w:ilvl="1" w:tplc="3E9447A8">
      <w:numFmt w:val="bullet"/>
      <w:lvlText w:val="•"/>
      <w:lvlJc w:val="left"/>
      <w:pPr>
        <w:ind w:left="2305" w:hanging="360"/>
      </w:pPr>
      <w:rPr>
        <w:rFonts w:ascii="Trebuchet MS" w:eastAsia="Trebuchet MS" w:hAnsi="Trebuchet MS" w:cs="Trebuchet MS" w:hint="default"/>
      </w:rPr>
    </w:lvl>
    <w:lvl w:ilvl="2" w:tplc="08160005" w:tentative="1">
      <w:start w:val="1"/>
      <w:numFmt w:val="bullet"/>
      <w:lvlText w:val=""/>
      <w:lvlJc w:val="left"/>
      <w:pPr>
        <w:ind w:left="3025" w:hanging="360"/>
      </w:pPr>
      <w:rPr>
        <w:rFonts w:ascii="Wingdings" w:hAnsi="Wingdings" w:hint="default"/>
      </w:rPr>
    </w:lvl>
    <w:lvl w:ilvl="3" w:tplc="08160001" w:tentative="1">
      <w:start w:val="1"/>
      <w:numFmt w:val="bullet"/>
      <w:lvlText w:val=""/>
      <w:lvlJc w:val="left"/>
      <w:pPr>
        <w:ind w:left="3745" w:hanging="360"/>
      </w:pPr>
      <w:rPr>
        <w:rFonts w:ascii="Symbol" w:hAnsi="Symbol" w:hint="default"/>
      </w:rPr>
    </w:lvl>
    <w:lvl w:ilvl="4" w:tplc="08160003" w:tentative="1">
      <w:start w:val="1"/>
      <w:numFmt w:val="bullet"/>
      <w:lvlText w:val="o"/>
      <w:lvlJc w:val="left"/>
      <w:pPr>
        <w:ind w:left="4465" w:hanging="360"/>
      </w:pPr>
      <w:rPr>
        <w:rFonts w:ascii="Courier New" w:hAnsi="Courier New" w:cs="Courier New" w:hint="default"/>
      </w:rPr>
    </w:lvl>
    <w:lvl w:ilvl="5" w:tplc="08160005" w:tentative="1">
      <w:start w:val="1"/>
      <w:numFmt w:val="bullet"/>
      <w:lvlText w:val=""/>
      <w:lvlJc w:val="left"/>
      <w:pPr>
        <w:ind w:left="5185" w:hanging="360"/>
      </w:pPr>
      <w:rPr>
        <w:rFonts w:ascii="Wingdings" w:hAnsi="Wingdings" w:hint="default"/>
      </w:rPr>
    </w:lvl>
    <w:lvl w:ilvl="6" w:tplc="08160001" w:tentative="1">
      <w:start w:val="1"/>
      <w:numFmt w:val="bullet"/>
      <w:lvlText w:val=""/>
      <w:lvlJc w:val="left"/>
      <w:pPr>
        <w:ind w:left="5905" w:hanging="360"/>
      </w:pPr>
      <w:rPr>
        <w:rFonts w:ascii="Symbol" w:hAnsi="Symbol" w:hint="default"/>
      </w:rPr>
    </w:lvl>
    <w:lvl w:ilvl="7" w:tplc="08160003" w:tentative="1">
      <w:start w:val="1"/>
      <w:numFmt w:val="bullet"/>
      <w:lvlText w:val="o"/>
      <w:lvlJc w:val="left"/>
      <w:pPr>
        <w:ind w:left="6625" w:hanging="360"/>
      </w:pPr>
      <w:rPr>
        <w:rFonts w:ascii="Courier New" w:hAnsi="Courier New" w:cs="Courier New" w:hint="default"/>
      </w:rPr>
    </w:lvl>
    <w:lvl w:ilvl="8" w:tplc="08160005" w:tentative="1">
      <w:start w:val="1"/>
      <w:numFmt w:val="bullet"/>
      <w:lvlText w:val=""/>
      <w:lvlJc w:val="left"/>
      <w:pPr>
        <w:ind w:left="7345" w:hanging="360"/>
      </w:pPr>
      <w:rPr>
        <w:rFonts w:ascii="Wingdings" w:hAnsi="Wingdings" w:hint="default"/>
      </w:rPr>
    </w:lvl>
  </w:abstractNum>
  <w:abstractNum w:abstractNumId="4">
    <w:nsid w:val="4F3568E0"/>
    <w:multiLevelType w:val="hybridMultilevel"/>
    <w:tmpl w:val="633666B6"/>
    <w:lvl w:ilvl="0" w:tplc="DB7E0EBE">
      <w:start w:val="1"/>
      <w:numFmt w:val="decimal"/>
      <w:lvlText w:val="%1."/>
      <w:lvlJc w:val="left"/>
      <w:pPr>
        <w:ind w:hanging="279"/>
        <w:jc w:val="right"/>
      </w:pPr>
      <w:rPr>
        <w:rFonts w:ascii="Calibri" w:eastAsia="Calibri" w:hAnsi="Calibri" w:hint="default"/>
        <w:b/>
        <w:bCs/>
        <w:spacing w:val="-2"/>
        <w:w w:val="99"/>
        <w:sz w:val="28"/>
        <w:szCs w:val="28"/>
      </w:rPr>
    </w:lvl>
    <w:lvl w:ilvl="1" w:tplc="D812BD0A">
      <w:start w:val="1"/>
      <w:numFmt w:val="bullet"/>
      <w:lvlText w:val="•"/>
      <w:lvlJc w:val="left"/>
      <w:pPr>
        <w:ind w:hanging="159"/>
      </w:pPr>
      <w:rPr>
        <w:rFonts w:ascii="Calibri" w:eastAsia="Calibri" w:hAnsi="Calibri" w:hint="default"/>
        <w:sz w:val="22"/>
        <w:szCs w:val="22"/>
      </w:rPr>
    </w:lvl>
    <w:lvl w:ilvl="2" w:tplc="AB1CE14E">
      <w:start w:val="1"/>
      <w:numFmt w:val="bullet"/>
      <w:lvlText w:val="•"/>
      <w:lvlJc w:val="left"/>
      <w:rPr>
        <w:rFonts w:hint="default"/>
      </w:rPr>
    </w:lvl>
    <w:lvl w:ilvl="3" w:tplc="2A402910">
      <w:start w:val="1"/>
      <w:numFmt w:val="bullet"/>
      <w:lvlText w:val="•"/>
      <w:lvlJc w:val="left"/>
      <w:rPr>
        <w:rFonts w:hint="default"/>
      </w:rPr>
    </w:lvl>
    <w:lvl w:ilvl="4" w:tplc="A8009CB0">
      <w:start w:val="1"/>
      <w:numFmt w:val="bullet"/>
      <w:lvlText w:val="•"/>
      <w:lvlJc w:val="left"/>
      <w:rPr>
        <w:rFonts w:hint="default"/>
      </w:rPr>
    </w:lvl>
    <w:lvl w:ilvl="5" w:tplc="78282E12">
      <w:start w:val="1"/>
      <w:numFmt w:val="bullet"/>
      <w:lvlText w:val="•"/>
      <w:lvlJc w:val="left"/>
      <w:rPr>
        <w:rFonts w:hint="default"/>
      </w:rPr>
    </w:lvl>
    <w:lvl w:ilvl="6" w:tplc="CADAA38C">
      <w:start w:val="1"/>
      <w:numFmt w:val="bullet"/>
      <w:lvlText w:val="•"/>
      <w:lvlJc w:val="left"/>
      <w:rPr>
        <w:rFonts w:hint="default"/>
      </w:rPr>
    </w:lvl>
    <w:lvl w:ilvl="7" w:tplc="AE2AF286">
      <w:start w:val="1"/>
      <w:numFmt w:val="bullet"/>
      <w:lvlText w:val="•"/>
      <w:lvlJc w:val="left"/>
      <w:rPr>
        <w:rFonts w:hint="default"/>
      </w:rPr>
    </w:lvl>
    <w:lvl w:ilvl="8" w:tplc="8A28C824">
      <w:start w:val="1"/>
      <w:numFmt w:val="bullet"/>
      <w:lvlText w:val="•"/>
      <w:lvlJc w:val="left"/>
      <w:rPr>
        <w:rFonts w:hint="default"/>
      </w:rPr>
    </w:lvl>
  </w:abstractNum>
  <w:abstractNum w:abstractNumId="5">
    <w:nsid w:val="5D60662C"/>
    <w:multiLevelType w:val="hybridMultilevel"/>
    <w:tmpl w:val="EDF44EEE"/>
    <w:lvl w:ilvl="0" w:tplc="BF022B82">
      <w:start w:val="1"/>
      <w:numFmt w:val="bullet"/>
      <w:lvlText w:val="–"/>
      <w:lvlJc w:val="left"/>
      <w:pPr>
        <w:ind w:left="720" w:hanging="360"/>
      </w:pPr>
      <w:rPr>
        <w:rFonts w:ascii="Vrinda" w:hAnsi="Vrinda"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6598468E"/>
    <w:multiLevelType w:val="hybridMultilevel"/>
    <w:tmpl w:val="D4649F8E"/>
    <w:lvl w:ilvl="0" w:tplc="9BA457E0">
      <w:start w:val="1"/>
      <w:numFmt w:val="bullet"/>
      <w:lvlText w:val="-"/>
      <w:lvlJc w:val="left"/>
      <w:pPr>
        <w:ind w:hanging="125"/>
      </w:pPr>
      <w:rPr>
        <w:rFonts w:ascii="Arial" w:eastAsia="Arial" w:hAnsi="Arial" w:hint="default"/>
        <w:sz w:val="20"/>
        <w:szCs w:val="20"/>
      </w:rPr>
    </w:lvl>
    <w:lvl w:ilvl="1" w:tplc="B164E032">
      <w:start w:val="1"/>
      <w:numFmt w:val="bullet"/>
      <w:lvlText w:val="-"/>
      <w:lvlJc w:val="left"/>
      <w:pPr>
        <w:ind w:hanging="125"/>
      </w:pPr>
      <w:rPr>
        <w:rFonts w:ascii="Arial" w:eastAsia="Arial" w:hAnsi="Arial" w:hint="default"/>
        <w:sz w:val="20"/>
        <w:szCs w:val="20"/>
      </w:rPr>
    </w:lvl>
    <w:lvl w:ilvl="2" w:tplc="9CFE4776">
      <w:start w:val="1"/>
      <w:numFmt w:val="bullet"/>
      <w:lvlText w:val=""/>
      <w:lvlJc w:val="left"/>
      <w:pPr>
        <w:ind w:hanging="346"/>
      </w:pPr>
      <w:rPr>
        <w:rFonts w:ascii="Symbol" w:eastAsia="Symbol" w:hAnsi="Symbol" w:hint="default"/>
        <w:sz w:val="20"/>
        <w:szCs w:val="20"/>
      </w:rPr>
    </w:lvl>
    <w:lvl w:ilvl="3" w:tplc="D0EEE7F4">
      <w:start w:val="1"/>
      <w:numFmt w:val="bullet"/>
      <w:lvlText w:val="•"/>
      <w:lvlJc w:val="left"/>
      <w:rPr>
        <w:rFonts w:hint="default"/>
      </w:rPr>
    </w:lvl>
    <w:lvl w:ilvl="4" w:tplc="046E4052">
      <w:start w:val="1"/>
      <w:numFmt w:val="bullet"/>
      <w:lvlText w:val="•"/>
      <w:lvlJc w:val="left"/>
      <w:rPr>
        <w:rFonts w:hint="default"/>
      </w:rPr>
    </w:lvl>
    <w:lvl w:ilvl="5" w:tplc="09BE37BA">
      <w:start w:val="1"/>
      <w:numFmt w:val="bullet"/>
      <w:lvlText w:val="•"/>
      <w:lvlJc w:val="left"/>
      <w:rPr>
        <w:rFonts w:hint="default"/>
      </w:rPr>
    </w:lvl>
    <w:lvl w:ilvl="6" w:tplc="5B543D1E">
      <w:start w:val="1"/>
      <w:numFmt w:val="bullet"/>
      <w:lvlText w:val="•"/>
      <w:lvlJc w:val="left"/>
      <w:rPr>
        <w:rFonts w:hint="default"/>
      </w:rPr>
    </w:lvl>
    <w:lvl w:ilvl="7" w:tplc="F5A45392">
      <w:start w:val="1"/>
      <w:numFmt w:val="bullet"/>
      <w:lvlText w:val="•"/>
      <w:lvlJc w:val="left"/>
      <w:rPr>
        <w:rFonts w:hint="default"/>
      </w:rPr>
    </w:lvl>
    <w:lvl w:ilvl="8" w:tplc="84D68922">
      <w:start w:val="1"/>
      <w:numFmt w:val="bullet"/>
      <w:lvlText w:val="•"/>
      <w:lvlJc w:val="left"/>
      <w:rPr>
        <w:rFonts w:hint="default"/>
      </w:rPr>
    </w:lvl>
  </w:abstractNum>
  <w:abstractNum w:abstractNumId="7">
    <w:nsid w:val="78034CD2"/>
    <w:multiLevelType w:val="hybridMultilevel"/>
    <w:tmpl w:val="9E221E54"/>
    <w:lvl w:ilvl="0" w:tplc="BF022B82">
      <w:start w:val="1"/>
      <w:numFmt w:val="bullet"/>
      <w:lvlText w:val="–"/>
      <w:lvlJc w:val="left"/>
      <w:pPr>
        <w:ind w:left="1585" w:hanging="360"/>
      </w:pPr>
      <w:rPr>
        <w:rFonts w:ascii="Vrinda" w:hAnsi="Vrinda" w:hint="default"/>
      </w:rPr>
    </w:lvl>
    <w:lvl w:ilvl="1" w:tplc="08160003">
      <w:start w:val="1"/>
      <w:numFmt w:val="bullet"/>
      <w:lvlText w:val="o"/>
      <w:lvlJc w:val="left"/>
      <w:pPr>
        <w:ind w:left="2305" w:hanging="360"/>
      </w:pPr>
      <w:rPr>
        <w:rFonts w:ascii="Courier New" w:hAnsi="Courier New" w:cs="Courier New" w:hint="default"/>
      </w:rPr>
    </w:lvl>
    <w:lvl w:ilvl="2" w:tplc="08160005" w:tentative="1">
      <w:start w:val="1"/>
      <w:numFmt w:val="bullet"/>
      <w:lvlText w:val=""/>
      <w:lvlJc w:val="left"/>
      <w:pPr>
        <w:ind w:left="3025" w:hanging="360"/>
      </w:pPr>
      <w:rPr>
        <w:rFonts w:ascii="Wingdings" w:hAnsi="Wingdings" w:hint="default"/>
      </w:rPr>
    </w:lvl>
    <w:lvl w:ilvl="3" w:tplc="08160001" w:tentative="1">
      <w:start w:val="1"/>
      <w:numFmt w:val="bullet"/>
      <w:lvlText w:val=""/>
      <w:lvlJc w:val="left"/>
      <w:pPr>
        <w:ind w:left="3745" w:hanging="360"/>
      </w:pPr>
      <w:rPr>
        <w:rFonts w:ascii="Symbol" w:hAnsi="Symbol" w:hint="default"/>
      </w:rPr>
    </w:lvl>
    <w:lvl w:ilvl="4" w:tplc="08160003" w:tentative="1">
      <w:start w:val="1"/>
      <w:numFmt w:val="bullet"/>
      <w:lvlText w:val="o"/>
      <w:lvlJc w:val="left"/>
      <w:pPr>
        <w:ind w:left="4465" w:hanging="360"/>
      </w:pPr>
      <w:rPr>
        <w:rFonts w:ascii="Courier New" w:hAnsi="Courier New" w:cs="Courier New" w:hint="default"/>
      </w:rPr>
    </w:lvl>
    <w:lvl w:ilvl="5" w:tplc="08160005" w:tentative="1">
      <w:start w:val="1"/>
      <w:numFmt w:val="bullet"/>
      <w:lvlText w:val=""/>
      <w:lvlJc w:val="left"/>
      <w:pPr>
        <w:ind w:left="5185" w:hanging="360"/>
      </w:pPr>
      <w:rPr>
        <w:rFonts w:ascii="Wingdings" w:hAnsi="Wingdings" w:hint="default"/>
      </w:rPr>
    </w:lvl>
    <w:lvl w:ilvl="6" w:tplc="08160001" w:tentative="1">
      <w:start w:val="1"/>
      <w:numFmt w:val="bullet"/>
      <w:lvlText w:val=""/>
      <w:lvlJc w:val="left"/>
      <w:pPr>
        <w:ind w:left="5905" w:hanging="360"/>
      </w:pPr>
      <w:rPr>
        <w:rFonts w:ascii="Symbol" w:hAnsi="Symbol" w:hint="default"/>
      </w:rPr>
    </w:lvl>
    <w:lvl w:ilvl="7" w:tplc="08160003" w:tentative="1">
      <w:start w:val="1"/>
      <w:numFmt w:val="bullet"/>
      <w:lvlText w:val="o"/>
      <w:lvlJc w:val="left"/>
      <w:pPr>
        <w:ind w:left="6625" w:hanging="360"/>
      </w:pPr>
      <w:rPr>
        <w:rFonts w:ascii="Courier New" w:hAnsi="Courier New" w:cs="Courier New" w:hint="default"/>
      </w:rPr>
    </w:lvl>
    <w:lvl w:ilvl="8" w:tplc="08160005" w:tentative="1">
      <w:start w:val="1"/>
      <w:numFmt w:val="bullet"/>
      <w:lvlText w:val=""/>
      <w:lvlJc w:val="left"/>
      <w:pPr>
        <w:ind w:left="7345" w:hanging="360"/>
      </w:pPr>
      <w:rPr>
        <w:rFonts w:ascii="Wingdings" w:hAnsi="Wingdings" w:hint="default"/>
      </w:rPr>
    </w:lvl>
  </w:abstractNum>
  <w:abstractNum w:abstractNumId="8">
    <w:nsid w:val="7C2B5DC2"/>
    <w:multiLevelType w:val="hybridMultilevel"/>
    <w:tmpl w:val="5C86F270"/>
    <w:lvl w:ilvl="0" w:tplc="4A308A7A">
      <w:start w:val="1"/>
      <w:numFmt w:val="bullet"/>
      <w:lvlText w:val="•"/>
      <w:lvlJc w:val="left"/>
      <w:pPr>
        <w:ind w:hanging="125"/>
      </w:pPr>
      <w:rPr>
        <w:rFonts w:ascii="Arial" w:eastAsia="Arial" w:hAnsi="Arial" w:hint="default"/>
        <w:sz w:val="20"/>
        <w:szCs w:val="20"/>
      </w:rPr>
    </w:lvl>
    <w:lvl w:ilvl="1" w:tplc="0D42F4F0">
      <w:start w:val="1"/>
      <w:numFmt w:val="bullet"/>
      <w:lvlText w:val="•"/>
      <w:lvlJc w:val="left"/>
      <w:rPr>
        <w:rFonts w:hint="default"/>
      </w:rPr>
    </w:lvl>
    <w:lvl w:ilvl="2" w:tplc="3B9299F4">
      <w:start w:val="1"/>
      <w:numFmt w:val="bullet"/>
      <w:lvlText w:val="•"/>
      <w:lvlJc w:val="left"/>
      <w:rPr>
        <w:rFonts w:hint="default"/>
      </w:rPr>
    </w:lvl>
    <w:lvl w:ilvl="3" w:tplc="9D22A586">
      <w:start w:val="1"/>
      <w:numFmt w:val="bullet"/>
      <w:lvlText w:val="•"/>
      <w:lvlJc w:val="left"/>
      <w:rPr>
        <w:rFonts w:hint="default"/>
      </w:rPr>
    </w:lvl>
    <w:lvl w:ilvl="4" w:tplc="80E2DC18">
      <w:start w:val="1"/>
      <w:numFmt w:val="bullet"/>
      <w:lvlText w:val="•"/>
      <w:lvlJc w:val="left"/>
      <w:rPr>
        <w:rFonts w:hint="default"/>
      </w:rPr>
    </w:lvl>
    <w:lvl w:ilvl="5" w:tplc="0316DC76">
      <w:start w:val="1"/>
      <w:numFmt w:val="bullet"/>
      <w:lvlText w:val="•"/>
      <w:lvlJc w:val="left"/>
      <w:rPr>
        <w:rFonts w:hint="default"/>
      </w:rPr>
    </w:lvl>
    <w:lvl w:ilvl="6" w:tplc="58764140">
      <w:start w:val="1"/>
      <w:numFmt w:val="bullet"/>
      <w:lvlText w:val="•"/>
      <w:lvlJc w:val="left"/>
      <w:rPr>
        <w:rFonts w:hint="default"/>
      </w:rPr>
    </w:lvl>
    <w:lvl w:ilvl="7" w:tplc="BDFC0AA4">
      <w:start w:val="1"/>
      <w:numFmt w:val="bullet"/>
      <w:lvlText w:val="•"/>
      <w:lvlJc w:val="left"/>
      <w:rPr>
        <w:rFonts w:hint="default"/>
      </w:rPr>
    </w:lvl>
    <w:lvl w:ilvl="8" w:tplc="9B22EFAA">
      <w:start w:val="1"/>
      <w:numFmt w:val="bullet"/>
      <w:lvlText w:val="•"/>
      <w:lvlJc w:val="left"/>
      <w:rPr>
        <w:rFonts w:hint="default"/>
      </w:rPr>
    </w:lvl>
  </w:abstractNum>
  <w:num w:numId="1">
    <w:abstractNumId w:val="8"/>
  </w:num>
  <w:num w:numId="2">
    <w:abstractNumId w:val="6"/>
  </w:num>
  <w:num w:numId="3">
    <w:abstractNumId w:val="2"/>
  </w:num>
  <w:num w:numId="4">
    <w:abstractNumId w:val="4"/>
  </w:num>
  <w:num w:numId="5">
    <w:abstractNumId w:val="1"/>
  </w:num>
  <w:num w:numId="6">
    <w:abstractNumId w:val="0"/>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5F"/>
    <w:rsid w:val="00011C5F"/>
    <w:rsid w:val="00052F07"/>
    <w:rsid w:val="00053907"/>
    <w:rsid w:val="000A416B"/>
    <w:rsid w:val="001365C5"/>
    <w:rsid w:val="001615A6"/>
    <w:rsid w:val="0017065D"/>
    <w:rsid w:val="00173A14"/>
    <w:rsid w:val="00237B80"/>
    <w:rsid w:val="0034428A"/>
    <w:rsid w:val="00395033"/>
    <w:rsid w:val="003A2DF2"/>
    <w:rsid w:val="003E77A2"/>
    <w:rsid w:val="004306E4"/>
    <w:rsid w:val="0043784D"/>
    <w:rsid w:val="004A0A49"/>
    <w:rsid w:val="004A2DA6"/>
    <w:rsid w:val="004B5DC0"/>
    <w:rsid w:val="004F2C56"/>
    <w:rsid w:val="00525BD8"/>
    <w:rsid w:val="00552634"/>
    <w:rsid w:val="00555521"/>
    <w:rsid w:val="00575A6A"/>
    <w:rsid w:val="00580C6A"/>
    <w:rsid w:val="00592ABE"/>
    <w:rsid w:val="005C7ADC"/>
    <w:rsid w:val="005E1AF3"/>
    <w:rsid w:val="00684FC9"/>
    <w:rsid w:val="006D4A4D"/>
    <w:rsid w:val="0076425A"/>
    <w:rsid w:val="0079014A"/>
    <w:rsid w:val="007976C6"/>
    <w:rsid w:val="007A0715"/>
    <w:rsid w:val="007C28DB"/>
    <w:rsid w:val="00805CDF"/>
    <w:rsid w:val="008639EC"/>
    <w:rsid w:val="0089048B"/>
    <w:rsid w:val="008C11EE"/>
    <w:rsid w:val="008E433C"/>
    <w:rsid w:val="009713BB"/>
    <w:rsid w:val="009A17E4"/>
    <w:rsid w:val="009A1F10"/>
    <w:rsid w:val="00A11C4D"/>
    <w:rsid w:val="00A46327"/>
    <w:rsid w:val="00A52F2D"/>
    <w:rsid w:val="00A912E8"/>
    <w:rsid w:val="00AB062A"/>
    <w:rsid w:val="00AD4854"/>
    <w:rsid w:val="00B10D80"/>
    <w:rsid w:val="00B24D7D"/>
    <w:rsid w:val="00B5694B"/>
    <w:rsid w:val="00BA0968"/>
    <w:rsid w:val="00BF50DA"/>
    <w:rsid w:val="00C12861"/>
    <w:rsid w:val="00C60AAE"/>
    <w:rsid w:val="00D669D8"/>
    <w:rsid w:val="00DB2407"/>
    <w:rsid w:val="00DD5CDF"/>
    <w:rsid w:val="00DD6FB4"/>
    <w:rsid w:val="00E47F29"/>
    <w:rsid w:val="00E9390D"/>
    <w:rsid w:val="00EB591A"/>
    <w:rsid w:val="00F410B4"/>
    <w:rsid w:val="00F76720"/>
    <w:rsid w:val="00F83C18"/>
    <w:rsid w:val="00FA0DFF"/>
    <w:rsid w:val="00FA7DDD"/>
    <w:rsid w:val="00FE1E12"/>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3C18"/>
  </w:style>
  <w:style w:type="paragraph" w:styleId="Cabealho1">
    <w:name w:val="heading 1"/>
    <w:basedOn w:val="Normal"/>
    <w:uiPriority w:val="1"/>
    <w:qFormat/>
    <w:rsid w:val="00F83C18"/>
    <w:pPr>
      <w:ind w:left="160"/>
      <w:outlineLvl w:val="0"/>
    </w:pPr>
    <w:rPr>
      <w:rFonts w:ascii="Calibri" w:eastAsia="Calibri" w:hAnsi="Calibri"/>
      <w:b/>
      <w:bCs/>
      <w:sz w:val="28"/>
      <w:szCs w:val="28"/>
    </w:rPr>
  </w:style>
  <w:style w:type="paragraph" w:styleId="Cabealho2">
    <w:name w:val="heading 2"/>
    <w:basedOn w:val="Normal"/>
    <w:uiPriority w:val="1"/>
    <w:qFormat/>
    <w:rsid w:val="00F83C18"/>
    <w:pPr>
      <w:ind w:left="100"/>
      <w:outlineLvl w:val="1"/>
    </w:pPr>
    <w:rPr>
      <w:rFonts w:ascii="Calibri" w:eastAsia="Calibri" w:hAnsi="Calibri"/>
      <w:sz w:val="24"/>
      <w:szCs w:val="24"/>
    </w:rPr>
  </w:style>
  <w:style w:type="paragraph" w:styleId="Cabealho3">
    <w:name w:val="heading 3"/>
    <w:basedOn w:val="Normal"/>
    <w:uiPriority w:val="1"/>
    <w:qFormat/>
    <w:rsid w:val="00F83C18"/>
    <w:pPr>
      <w:ind w:left="1783" w:hanging="159"/>
      <w:outlineLvl w:val="2"/>
    </w:pPr>
    <w:rPr>
      <w:rFonts w:ascii="Calibri" w:eastAsia="Calibri" w:hAnsi="Calibri"/>
    </w:rPr>
  </w:style>
  <w:style w:type="paragraph" w:styleId="Cabealho4">
    <w:name w:val="heading 4"/>
    <w:basedOn w:val="Normal"/>
    <w:uiPriority w:val="1"/>
    <w:qFormat/>
    <w:rsid w:val="00F83C18"/>
    <w:pPr>
      <w:ind w:left="866"/>
      <w:outlineLvl w:val="3"/>
    </w:pPr>
    <w:rPr>
      <w:rFonts w:ascii="Verdana" w:eastAsia="Verdana" w:hAnsi="Verdana"/>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83C18"/>
    <w:tblPr>
      <w:tblInd w:w="0" w:type="dxa"/>
      <w:tblCellMar>
        <w:top w:w="0" w:type="dxa"/>
        <w:left w:w="0" w:type="dxa"/>
        <w:bottom w:w="0" w:type="dxa"/>
        <w:right w:w="0" w:type="dxa"/>
      </w:tblCellMar>
    </w:tblPr>
  </w:style>
  <w:style w:type="paragraph" w:styleId="Corpodetexto">
    <w:name w:val="Body Text"/>
    <w:basedOn w:val="Normal"/>
    <w:uiPriority w:val="1"/>
    <w:qFormat/>
    <w:rsid w:val="00F83C18"/>
    <w:pPr>
      <w:ind w:left="806" w:hanging="346"/>
    </w:pPr>
    <w:rPr>
      <w:rFonts w:ascii="Verdana" w:eastAsia="Verdana" w:hAnsi="Verdana"/>
      <w:sz w:val="20"/>
      <w:szCs w:val="20"/>
    </w:rPr>
  </w:style>
  <w:style w:type="paragraph" w:styleId="PargrafodaLista">
    <w:name w:val="List Paragraph"/>
    <w:basedOn w:val="Normal"/>
    <w:uiPriority w:val="1"/>
    <w:qFormat/>
    <w:rsid w:val="00F83C18"/>
  </w:style>
  <w:style w:type="paragraph" w:customStyle="1" w:styleId="TableParagraph">
    <w:name w:val="Table Paragraph"/>
    <w:basedOn w:val="Normal"/>
    <w:uiPriority w:val="1"/>
    <w:qFormat/>
    <w:rsid w:val="00F83C18"/>
  </w:style>
  <w:style w:type="paragraph" w:styleId="Cabealho">
    <w:name w:val="header"/>
    <w:basedOn w:val="Normal"/>
    <w:link w:val="CabealhoCarcter"/>
    <w:unhideWhenUsed/>
    <w:rsid w:val="006D4A4D"/>
    <w:pPr>
      <w:tabs>
        <w:tab w:val="center" w:pos="4252"/>
        <w:tab w:val="right" w:pos="8504"/>
      </w:tabs>
    </w:pPr>
  </w:style>
  <w:style w:type="character" w:customStyle="1" w:styleId="CabealhoCarcter">
    <w:name w:val="Cabeçalho Carácter"/>
    <w:basedOn w:val="Tipodeletrapredefinidodopargrafo"/>
    <w:link w:val="Cabealho"/>
    <w:rsid w:val="006D4A4D"/>
  </w:style>
  <w:style w:type="paragraph" w:styleId="Rodap">
    <w:name w:val="footer"/>
    <w:basedOn w:val="Normal"/>
    <w:link w:val="RodapCarcter"/>
    <w:uiPriority w:val="99"/>
    <w:unhideWhenUsed/>
    <w:rsid w:val="006D4A4D"/>
    <w:pPr>
      <w:tabs>
        <w:tab w:val="center" w:pos="4252"/>
        <w:tab w:val="right" w:pos="8504"/>
      </w:tabs>
    </w:pPr>
  </w:style>
  <w:style w:type="character" w:customStyle="1" w:styleId="RodapCarcter">
    <w:name w:val="Rodapé Carácter"/>
    <w:basedOn w:val="Tipodeletrapredefinidodopargrafo"/>
    <w:link w:val="Rodap"/>
    <w:uiPriority w:val="99"/>
    <w:rsid w:val="006D4A4D"/>
  </w:style>
  <w:style w:type="character" w:styleId="TextodoMarcadordePosio">
    <w:name w:val="Placeholder Text"/>
    <w:basedOn w:val="Tipodeletrapredefinidodopargrafo"/>
    <w:uiPriority w:val="99"/>
    <w:semiHidden/>
    <w:rsid w:val="009713BB"/>
    <w:rPr>
      <w:color w:val="808080"/>
    </w:rPr>
  </w:style>
  <w:style w:type="paragraph" w:styleId="Textodebalo">
    <w:name w:val="Balloon Text"/>
    <w:basedOn w:val="Normal"/>
    <w:link w:val="TextodebaloCarcter"/>
    <w:uiPriority w:val="99"/>
    <w:semiHidden/>
    <w:unhideWhenUsed/>
    <w:rsid w:val="00A11C4D"/>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11C4D"/>
    <w:rPr>
      <w:rFonts w:ascii="Tahoma" w:hAnsi="Tahoma" w:cs="Tahoma"/>
      <w:sz w:val="16"/>
      <w:szCs w:val="16"/>
    </w:rPr>
  </w:style>
  <w:style w:type="table" w:styleId="Tabelacomgrelha">
    <w:name w:val="Table Grid"/>
    <w:basedOn w:val="Tabelanormal"/>
    <w:uiPriority w:val="59"/>
    <w:rsid w:val="00237B80"/>
    <w:pPr>
      <w:widowControl/>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83C18"/>
  </w:style>
  <w:style w:type="paragraph" w:styleId="Cabealho1">
    <w:name w:val="heading 1"/>
    <w:basedOn w:val="Normal"/>
    <w:uiPriority w:val="1"/>
    <w:qFormat/>
    <w:rsid w:val="00F83C18"/>
    <w:pPr>
      <w:ind w:left="160"/>
      <w:outlineLvl w:val="0"/>
    </w:pPr>
    <w:rPr>
      <w:rFonts w:ascii="Calibri" w:eastAsia="Calibri" w:hAnsi="Calibri"/>
      <w:b/>
      <w:bCs/>
      <w:sz w:val="28"/>
      <w:szCs w:val="28"/>
    </w:rPr>
  </w:style>
  <w:style w:type="paragraph" w:styleId="Cabealho2">
    <w:name w:val="heading 2"/>
    <w:basedOn w:val="Normal"/>
    <w:uiPriority w:val="1"/>
    <w:qFormat/>
    <w:rsid w:val="00F83C18"/>
    <w:pPr>
      <w:ind w:left="100"/>
      <w:outlineLvl w:val="1"/>
    </w:pPr>
    <w:rPr>
      <w:rFonts w:ascii="Calibri" w:eastAsia="Calibri" w:hAnsi="Calibri"/>
      <w:sz w:val="24"/>
      <w:szCs w:val="24"/>
    </w:rPr>
  </w:style>
  <w:style w:type="paragraph" w:styleId="Cabealho3">
    <w:name w:val="heading 3"/>
    <w:basedOn w:val="Normal"/>
    <w:uiPriority w:val="1"/>
    <w:qFormat/>
    <w:rsid w:val="00F83C18"/>
    <w:pPr>
      <w:ind w:left="1783" w:hanging="159"/>
      <w:outlineLvl w:val="2"/>
    </w:pPr>
    <w:rPr>
      <w:rFonts w:ascii="Calibri" w:eastAsia="Calibri" w:hAnsi="Calibri"/>
    </w:rPr>
  </w:style>
  <w:style w:type="paragraph" w:styleId="Cabealho4">
    <w:name w:val="heading 4"/>
    <w:basedOn w:val="Normal"/>
    <w:uiPriority w:val="1"/>
    <w:qFormat/>
    <w:rsid w:val="00F83C18"/>
    <w:pPr>
      <w:ind w:left="866"/>
      <w:outlineLvl w:val="3"/>
    </w:pPr>
    <w:rPr>
      <w:rFonts w:ascii="Verdana" w:eastAsia="Verdana" w:hAnsi="Verdana"/>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83C18"/>
    <w:tblPr>
      <w:tblInd w:w="0" w:type="dxa"/>
      <w:tblCellMar>
        <w:top w:w="0" w:type="dxa"/>
        <w:left w:w="0" w:type="dxa"/>
        <w:bottom w:w="0" w:type="dxa"/>
        <w:right w:w="0" w:type="dxa"/>
      </w:tblCellMar>
    </w:tblPr>
  </w:style>
  <w:style w:type="paragraph" w:styleId="Corpodetexto">
    <w:name w:val="Body Text"/>
    <w:basedOn w:val="Normal"/>
    <w:uiPriority w:val="1"/>
    <w:qFormat/>
    <w:rsid w:val="00F83C18"/>
    <w:pPr>
      <w:ind w:left="806" w:hanging="346"/>
    </w:pPr>
    <w:rPr>
      <w:rFonts w:ascii="Verdana" w:eastAsia="Verdana" w:hAnsi="Verdana"/>
      <w:sz w:val="20"/>
      <w:szCs w:val="20"/>
    </w:rPr>
  </w:style>
  <w:style w:type="paragraph" w:styleId="PargrafodaLista">
    <w:name w:val="List Paragraph"/>
    <w:basedOn w:val="Normal"/>
    <w:uiPriority w:val="1"/>
    <w:qFormat/>
    <w:rsid w:val="00F83C18"/>
  </w:style>
  <w:style w:type="paragraph" w:customStyle="1" w:styleId="TableParagraph">
    <w:name w:val="Table Paragraph"/>
    <w:basedOn w:val="Normal"/>
    <w:uiPriority w:val="1"/>
    <w:qFormat/>
    <w:rsid w:val="00F83C18"/>
  </w:style>
  <w:style w:type="paragraph" w:styleId="Cabealho">
    <w:name w:val="header"/>
    <w:basedOn w:val="Normal"/>
    <w:link w:val="CabealhoCarcter"/>
    <w:unhideWhenUsed/>
    <w:rsid w:val="006D4A4D"/>
    <w:pPr>
      <w:tabs>
        <w:tab w:val="center" w:pos="4252"/>
        <w:tab w:val="right" w:pos="8504"/>
      </w:tabs>
    </w:pPr>
  </w:style>
  <w:style w:type="character" w:customStyle="1" w:styleId="CabealhoCarcter">
    <w:name w:val="Cabeçalho Carácter"/>
    <w:basedOn w:val="Tipodeletrapredefinidodopargrafo"/>
    <w:link w:val="Cabealho"/>
    <w:rsid w:val="006D4A4D"/>
  </w:style>
  <w:style w:type="paragraph" w:styleId="Rodap">
    <w:name w:val="footer"/>
    <w:basedOn w:val="Normal"/>
    <w:link w:val="RodapCarcter"/>
    <w:uiPriority w:val="99"/>
    <w:unhideWhenUsed/>
    <w:rsid w:val="006D4A4D"/>
    <w:pPr>
      <w:tabs>
        <w:tab w:val="center" w:pos="4252"/>
        <w:tab w:val="right" w:pos="8504"/>
      </w:tabs>
    </w:pPr>
  </w:style>
  <w:style w:type="character" w:customStyle="1" w:styleId="RodapCarcter">
    <w:name w:val="Rodapé Carácter"/>
    <w:basedOn w:val="Tipodeletrapredefinidodopargrafo"/>
    <w:link w:val="Rodap"/>
    <w:uiPriority w:val="99"/>
    <w:rsid w:val="006D4A4D"/>
  </w:style>
  <w:style w:type="character" w:styleId="TextodoMarcadordePosio">
    <w:name w:val="Placeholder Text"/>
    <w:basedOn w:val="Tipodeletrapredefinidodopargrafo"/>
    <w:uiPriority w:val="99"/>
    <w:semiHidden/>
    <w:rsid w:val="009713BB"/>
    <w:rPr>
      <w:color w:val="808080"/>
    </w:rPr>
  </w:style>
  <w:style w:type="paragraph" w:styleId="Textodebalo">
    <w:name w:val="Balloon Text"/>
    <w:basedOn w:val="Normal"/>
    <w:link w:val="TextodebaloCarcter"/>
    <w:uiPriority w:val="99"/>
    <w:semiHidden/>
    <w:unhideWhenUsed/>
    <w:rsid w:val="00A11C4D"/>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A11C4D"/>
    <w:rPr>
      <w:rFonts w:ascii="Tahoma" w:hAnsi="Tahoma" w:cs="Tahoma"/>
      <w:sz w:val="16"/>
      <w:szCs w:val="16"/>
    </w:rPr>
  </w:style>
  <w:style w:type="table" w:styleId="Tabelacomgrelha">
    <w:name w:val="Table Grid"/>
    <w:basedOn w:val="Tabelanormal"/>
    <w:uiPriority w:val="59"/>
    <w:rsid w:val="00237B80"/>
    <w:pPr>
      <w:widowControl/>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71119">
      <w:bodyDiv w:val="1"/>
      <w:marLeft w:val="0"/>
      <w:marRight w:val="0"/>
      <w:marTop w:val="0"/>
      <w:marBottom w:val="0"/>
      <w:divBdr>
        <w:top w:val="none" w:sz="0" w:space="0" w:color="auto"/>
        <w:left w:val="none" w:sz="0" w:space="0" w:color="auto"/>
        <w:bottom w:val="none" w:sz="0" w:space="0" w:color="auto"/>
        <w:right w:val="none" w:sz="0" w:space="0" w:color="auto"/>
      </w:divBdr>
    </w:div>
    <w:div w:id="1460300326">
      <w:bodyDiv w:val="1"/>
      <w:marLeft w:val="0"/>
      <w:marRight w:val="0"/>
      <w:marTop w:val="0"/>
      <w:marBottom w:val="0"/>
      <w:divBdr>
        <w:top w:val="none" w:sz="0" w:space="0" w:color="auto"/>
        <w:left w:val="none" w:sz="0" w:space="0" w:color="auto"/>
        <w:bottom w:val="none" w:sz="0" w:space="0" w:color="auto"/>
        <w:right w:val="none" w:sz="0" w:space="0" w:color="auto"/>
      </w:divBdr>
    </w:div>
    <w:div w:id="1897547496">
      <w:bodyDiv w:val="1"/>
      <w:marLeft w:val="0"/>
      <w:marRight w:val="0"/>
      <w:marTop w:val="0"/>
      <w:marBottom w:val="0"/>
      <w:divBdr>
        <w:top w:val="none" w:sz="0" w:space="0" w:color="auto"/>
        <w:left w:val="none" w:sz="0" w:space="0" w:color="auto"/>
        <w:bottom w:val="none" w:sz="0" w:space="0" w:color="auto"/>
        <w:right w:val="none" w:sz="0" w:space="0" w:color="auto"/>
      </w:divBdr>
    </w:div>
    <w:div w:id="2113626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2FE71-0E05-4D07-8E0F-41E6BC511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1091</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Informação - Prova de Equivalência à Frequência</vt:lpstr>
    </vt:vector>
  </TitlesOfParts>
  <Company>M. E. - GEPE</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 Prova de Equivalência à Frequência</dc:title>
  <dc:creator>CTIC</dc:creator>
  <cp:lastModifiedBy>Felisbina Neves</cp:lastModifiedBy>
  <cp:revision>2</cp:revision>
  <dcterms:created xsi:type="dcterms:W3CDTF">2018-05-07T13:59:00Z</dcterms:created>
  <dcterms:modified xsi:type="dcterms:W3CDTF">2018-05-07T13:59:00Z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2015-03-24T00:00:00Z</vt:filetime>
  </property>
  <property fmtid="{D5CDD505-2E9C-101B-9397-08002B2CF9AE}" pid="3" name="LastSaved">
    <vt:filetime>2015-03-31T00:00:00Z</vt:filetime>
  </property>
</Properties>
</file>